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中山市商品房销售金额确认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一、买卖双方基本信息：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Spec="center" w:tblpY="533"/>
        <w:tblOverlap w:val="never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6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lang w:val="en-US" w:eastAsia="zh-CN"/>
              </w:rPr>
              <w:t>出售人（卖方）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社会信用代码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经办人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委托代理人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认购人（买方）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身份证号/社会信用代码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所在省份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委托代理人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二、商品房的具体信息：</w:t>
      </w:r>
    </w:p>
    <w:tbl>
      <w:tblPr>
        <w:tblStyle w:val="7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250"/>
        <w:gridCol w:w="22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  <w:tc>
          <w:tcPr>
            <w:tcW w:w="67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房屋坐落</w:t>
            </w:r>
          </w:p>
        </w:tc>
        <w:tc>
          <w:tcPr>
            <w:tcW w:w="67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房屋用途</w:t>
            </w:r>
          </w:p>
        </w:tc>
        <w:tc>
          <w:tcPr>
            <w:tcW w:w="67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套内面积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备案价格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认购价格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预售许可证号/不动产权证号</w:t>
            </w:r>
          </w:p>
        </w:tc>
        <w:tc>
          <w:tcPr>
            <w:tcW w:w="67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监管账户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监管帐号（一个预售证对应1-3个监管账户，可多选监管账户进行缴款）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7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三、付款方式：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买方按下列第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种方式付款：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1、一次性付款：定金人民币_______元，余款人民币______元，须于____年_____月______日前付清；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2、分期付款：定金人民币_______元，余款人民币______元分期支付，第一期付款人民币_______元，须于____年_____月______日前付清，第二期付款人民币_______元，须于____年_____月______日前付清.....(可添加多期)；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银行按揭方式付款：定金人民币_______元，首付购房款人民币_______元（含定金），须于____年_____月______日前付清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余下购房款人民币_______元为银行贷款金额；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4、其他方式付款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四、其他事项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1、买方已确认其符合中山市限购政策。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2、其他事项由买卖双方另行约定，但与本确认表信息有冲突时，以本确认表的信息为准。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3、在履行过程中发生纠纷，由买卖双方协商解决；协商不成的，循法律途径解决。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4、如商品房买卖合同中约定的合同价格、首期款金额、支付方式与本确认表不一致，应在网签备案前变更相关信息。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5、买方确认所交房款的收款账号与预售款专用账户一致。本人承诺上述内容真实，如有虚假，愿意承担由此产生的一切法律责任和经济责任。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出售人（卖方）：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认购人（买方）：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委托代理人：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620" w:leftChars="0" w:right="0" w:rightChars="0" w:firstLine="42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年  月  日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年  月  日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12D93"/>
    <w:rsid w:val="004351C4"/>
    <w:rsid w:val="00877BF1"/>
    <w:rsid w:val="05A11D80"/>
    <w:rsid w:val="20541712"/>
    <w:rsid w:val="280B21F1"/>
    <w:rsid w:val="2846155C"/>
    <w:rsid w:val="2E0C0EE8"/>
    <w:rsid w:val="30850E00"/>
    <w:rsid w:val="54590B80"/>
    <w:rsid w:val="5A012D93"/>
    <w:rsid w:val="5BEDB26E"/>
    <w:rsid w:val="5DEE198C"/>
    <w:rsid w:val="78A03230"/>
    <w:rsid w:val="7ECE4785"/>
    <w:rsid w:val="7EE2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lang w:eastAsia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2020-09-15T10:21:00Z</dcterms:created>
  <dc:creator>系统管理员</dc:creator>
  <cp:lastModifiedBy>蔡小花</cp:lastModifiedBy>
  <dcterms:modified xsi:type="dcterms:W3CDTF">2023-03-22T07:07:40Z</dcterms:modified>
  <dc:title>中建通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58A1455E7FD14D4FA2BE3C6CB6436C66</vt:lpwstr>
  </property>
</Properties>
</file>