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44"/>
          <w:szCs w:val="44"/>
          <w:lang w:val="en-US" w:eastAsia="zh-CN" w:bidi="ar-SA"/>
        </w:rPr>
        <w:t>自定义交款（新）功能操作指引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本次优化更新适用范围为2018年9月10日之前（不包含9月10日）已签订《商品房买卖合同》约定首期住宅专项维修资金交存标准为“30-50元/平方米”的房屋。操作指引如下：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登录系统：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"http://221.179.74.54/GZ"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  <w:lang w:eastAsia="zh-CN"/>
        </w:rPr>
        <w:t>http://221.179.74.54/GZ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77615" cy="3265805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二、登录系统后，在最左侧显示菜单中“交款管理”－“自定义交款（新）”进入。如下图所示：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638300" cy="281940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三、选择交存的小区。如下图所示：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1726565"/>
            <wp:effectExtent l="0" t="0" r="8255" b="6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四、选择“交存类型”“交存通知单类型”。如下图所示：</w:t>
      </w:r>
      <w:r>
        <w:drawing>
          <wp:inline distT="0" distB="0" distL="114300" distR="114300">
            <wp:extent cx="5269230" cy="2230755"/>
            <wp:effectExtent l="0" t="0" r="9525" b="381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71770" cy="2313305"/>
            <wp:effectExtent l="0" t="0" r="698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74310" cy="2153285"/>
            <wp:effectExtent l="0" t="0" r="444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五、点击“添加”选择需要交存的房屋。如下图所示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373630"/>
            <wp:effectExtent l="0" t="0" r="8255" b="12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9865" cy="2448560"/>
            <wp:effectExtent l="0" t="0" r="8890" b="190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六、点击“导出”，通过下拉框选择交存标准，填写业主信息，保存后“导入”。如下图所示：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887980"/>
            <wp:effectExtent l="0" t="0" r="9525" b="508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七、按要求上传交存标准佐证资料后提交业务。如下图所示：</w:t>
      </w:r>
      <w:r>
        <w:drawing>
          <wp:inline distT="0" distB="0" distL="114300" distR="114300">
            <wp:extent cx="5269865" cy="2860675"/>
            <wp:effectExtent l="0" t="0" r="8890" b="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八、维修资金管理部门审核后，申请人登录系统在“我的工作”查找对应交存业务单打印。如下图所示：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106805"/>
            <wp:effectExtent l="0" t="0" r="8255" b="508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1791970"/>
            <wp:effectExtent l="0" t="0" r="8890" b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1710690"/>
            <wp:effectExtent l="0" t="0" r="8890" b="571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59EDA"/>
    <w:multiLevelType w:val="singleLevel"/>
    <w:tmpl w:val="9BF59E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DFmNzkzYTQ1YWU1Y2NhNTEwZTAzYTg4OWNmMzAifQ=="/>
  </w:docVars>
  <w:rsids>
    <w:rsidRoot w:val="00000000"/>
    <w:rsid w:val="05237BC9"/>
    <w:rsid w:val="09244F83"/>
    <w:rsid w:val="0A9D041D"/>
    <w:rsid w:val="0D002BF1"/>
    <w:rsid w:val="110F2CF1"/>
    <w:rsid w:val="1B4D6C7B"/>
    <w:rsid w:val="1BF41E67"/>
    <w:rsid w:val="22065300"/>
    <w:rsid w:val="2353104B"/>
    <w:rsid w:val="32274521"/>
    <w:rsid w:val="37B22EAA"/>
    <w:rsid w:val="3A9644D5"/>
    <w:rsid w:val="40FD0A5A"/>
    <w:rsid w:val="44EE3419"/>
    <w:rsid w:val="56CD51B3"/>
    <w:rsid w:val="6B361916"/>
    <w:rsid w:val="788259A6"/>
    <w:rsid w:val="789E20B4"/>
    <w:rsid w:val="7F998746"/>
    <w:rsid w:val="FDDF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2023-09-14T23:37:00Z</dcterms:created>
  <dc:creator>Administrator</dc:creator>
  <cp:lastModifiedBy>蔡小花</cp:lastModifiedBy>
  <dcterms:modified xsi:type="dcterms:W3CDTF">2023-10-23T02:15:12Z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F2DC6B80FBF14E58B75181BFF3ECB0AF_12</vt:lpwstr>
  </property>
</Properties>
</file>