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736CC" w14:textId="77777777" w:rsidR="007E45BA" w:rsidRDefault="00000000">
      <w:pPr>
        <w:widowControl/>
        <w:spacing w:line="540" w:lineRule="exact"/>
        <w:jc w:val="left"/>
        <w:rPr>
          <w:rFonts w:ascii="黑体" w:eastAsia="黑体" w:hAnsi="宋体" w:hint="eastAsia"/>
          <w:kern w:val="0"/>
        </w:rPr>
      </w:pPr>
      <w:r>
        <w:rPr>
          <w:rFonts w:ascii="黑体" w:eastAsia="黑体" w:hAnsi="宋体" w:hint="eastAsia"/>
          <w:kern w:val="0"/>
        </w:rPr>
        <w:t>附件3</w:t>
      </w:r>
    </w:p>
    <w:p w14:paraId="731E30C2" w14:textId="77777777" w:rsidR="007E45BA" w:rsidRDefault="00000000">
      <w:pPr>
        <w:widowControl/>
        <w:spacing w:line="540" w:lineRule="exact"/>
        <w:jc w:val="center"/>
        <w:rPr>
          <w:rFonts w:ascii="方正小标宋简体" w:eastAsia="方正小标宋简体" w:hAnsi="宋体" w:hint="eastAsia"/>
          <w:kern w:val="0"/>
          <w:sz w:val="44"/>
        </w:rPr>
      </w:pPr>
      <w:r>
        <w:rPr>
          <w:rFonts w:ascii="方正小标宋简体" w:eastAsia="方正小标宋简体" w:hAnsi="宋体" w:hint="eastAsia"/>
          <w:kern w:val="0"/>
          <w:sz w:val="44"/>
        </w:rPr>
        <w:t>勘察设计质量检查清单</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1967"/>
        <w:gridCol w:w="6148"/>
      </w:tblGrid>
      <w:tr w:rsidR="007E45BA" w14:paraId="3F85D824" w14:textId="77777777">
        <w:trPr>
          <w:trHeight w:val="749"/>
        </w:trPr>
        <w:tc>
          <w:tcPr>
            <w:tcW w:w="289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8417E08" w14:textId="77777777" w:rsidR="007E45BA" w:rsidRDefault="00000000">
            <w:pPr>
              <w:widowControl/>
              <w:spacing w:line="540" w:lineRule="exact"/>
              <w:jc w:val="center"/>
              <w:rPr>
                <w:rFonts w:ascii="黑体" w:eastAsia="黑体" w:hAnsi="黑体" w:hint="eastAsia"/>
                <w:kern w:val="0"/>
                <w:szCs w:val="32"/>
              </w:rPr>
            </w:pPr>
            <w:r>
              <w:rPr>
                <w:rFonts w:ascii="黑体" w:eastAsia="黑体" w:hAnsi="黑体" w:hint="eastAsia"/>
                <w:kern w:val="0"/>
                <w:szCs w:val="32"/>
              </w:rPr>
              <w:t>检查项目</w:t>
            </w: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338CE6FA" w14:textId="77777777" w:rsidR="007E45BA" w:rsidRDefault="00000000">
            <w:pPr>
              <w:widowControl/>
              <w:spacing w:line="540" w:lineRule="exact"/>
              <w:jc w:val="center"/>
              <w:rPr>
                <w:rFonts w:ascii="黑体" w:eastAsia="黑体" w:hAnsi="黑体" w:hint="eastAsia"/>
                <w:kern w:val="0"/>
                <w:szCs w:val="32"/>
              </w:rPr>
            </w:pPr>
            <w:r>
              <w:rPr>
                <w:rFonts w:ascii="黑体" w:eastAsia="黑体" w:hAnsi="黑体" w:hint="eastAsia"/>
                <w:kern w:val="0"/>
                <w:szCs w:val="32"/>
              </w:rPr>
              <w:t>检查内容</w:t>
            </w:r>
          </w:p>
        </w:tc>
      </w:tr>
      <w:tr w:rsidR="007E45BA" w14:paraId="7E7C2813" w14:textId="77777777">
        <w:trPr>
          <w:trHeight w:val="397"/>
        </w:trPr>
        <w:tc>
          <w:tcPr>
            <w:tcW w:w="9043" w:type="dxa"/>
            <w:gridSpan w:val="3"/>
            <w:tcBorders>
              <w:top w:val="single" w:sz="4" w:space="0" w:color="auto"/>
              <w:left w:val="single" w:sz="4" w:space="0" w:color="auto"/>
              <w:bottom w:val="single" w:sz="4" w:space="0" w:color="auto"/>
              <w:right w:val="single" w:sz="4" w:space="0" w:color="auto"/>
              <w:tl2br w:val="nil"/>
              <w:tr2bl w:val="nil"/>
            </w:tcBorders>
          </w:tcPr>
          <w:p w14:paraId="0CC1B652" w14:textId="77777777" w:rsidR="007E45BA" w:rsidRDefault="00000000">
            <w:pPr>
              <w:widowControl/>
              <w:spacing w:line="540" w:lineRule="exact"/>
              <w:jc w:val="left"/>
              <w:rPr>
                <w:rFonts w:ascii="楷体_GB2312" w:eastAsia="楷体_GB2312" w:hAnsi="楷体_GB2312" w:hint="eastAsia"/>
                <w:kern w:val="0"/>
                <w:sz w:val="24"/>
              </w:rPr>
            </w:pPr>
            <w:r>
              <w:rPr>
                <w:rFonts w:ascii="楷体_GB2312" w:eastAsia="楷体_GB2312" w:hAnsi="楷体_GB2312" w:hint="eastAsia"/>
                <w:b/>
                <w:kern w:val="0"/>
                <w:szCs w:val="32"/>
              </w:rPr>
              <w:t>勘察</w:t>
            </w:r>
          </w:p>
        </w:tc>
      </w:tr>
      <w:tr w:rsidR="007E45BA" w14:paraId="20EF568D" w14:textId="77777777">
        <w:trPr>
          <w:trHeight w:val="397"/>
        </w:trPr>
        <w:tc>
          <w:tcPr>
            <w:tcW w:w="2895"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14:paraId="7C1A5B42" w14:textId="77777777" w:rsidR="007E45BA" w:rsidRDefault="00000000">
            <w:pPr>
              <w:snapToGrid w:val="0"/>
              <w:spacing w:line="240" w:lineRule="auto"/>
              <w:jc w:val="left"/>
              <w:rPr>
                <w:rFonts w:ascii="仿宋_GB2312" w:hAnsi="仿宋_GB2312" w:hint="eastAsia"/>
                <w:kern w:val="0"/>
                <w:sz w:val="21"/>
              </w:rPr>
            </w:pPr>
            <w:r>
              <w:rPr>
                <w:rFonts w:ascii="仿宋_GB2312" w:hAnsi="仿宋_GB2312" w:hint="eastAsia"/>
                <w:sz w:val="21"/>
              </w:rPr>
              <w:t>现场及试验室工作执行标准情况、工程勘察实施情况</w:t>
            </w: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1A2BE4A5" w14:textId="77777777" w:rsidR="007E45BA" w:rsidRDefault="00000000">
            <w:pPr>
              <w:snapToGrid w:val="0"/>
              <w:spacing w:line="240" w:lineRule="auto"/>
              <w:jc w:val="left"/>
              <w:rPr>
                <w:rFonts w:ascii="仿宋_GB2312" w:hAnsi="仿宋_GB2312" w:hint="eastAsia"/>
                <w:kern w:val="0"/>
                <w:sz w:val="21"/>
              </w:rPr>
            </w:pPr>
            <w:r>
              <w:rPr>
                <w:rFonts w:ascii="仿宋_GB2312" w:hAnsi="仿宋_GB2312" w:hint="eastAsia"/>
                <w:sz w:val="21"/>
              </w:rPr>
              <w:t>勘探及取样是否满足要求，勘察技术方法和勘察工作量是否合理。包括勘探点布置是否合理，勘探孔孔距是否满足规范和设计要求，勘探孔深是否满足规范、设计及施工要求，技术孔、控制性钻孔比例是否满足规范要求；地质异常段是否加密勘探孔，遇断裂、洞穴等不良地质时勘探孔加深是否足够，取样数量、方法是否满足规范要求。</w:t>
            </w:r>
          </w:p>
        </w:tc>
      </w:tr>
      <w:tr w:rsidR="007E45BA" w14:paraId="773673DE" w14:textId="77777777">
        <w:trPr>
          <w:trHeight w:val="397"/>
        </w:trPr>
        <w:tc>
          <w:tcPr>
            <w:tcW w:w="2895"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14:paraId="18D81313" w14:textId="77777777" w:rsidR="007E45BA" w:rsidRDefault="007E45BA">
            <w:pPr>
              <w:snapToGrid w:val="0"/>
              <w:spacing w:line="240" w:lineRule="auto"/>
              <w:jc w:val="left"/>
              <w:rPr>
                <w:rFonts w:ascii="仿宋_GB2312" w:hAnsi="仿宋_GB2312" w:hint="eastAsia"/>
                <w:kern w:val="0"/>
                <w:sz w:val="21"/>
              </w:rPr>
            </w:pP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34608E0E" w14:textId="77777777" w:rsidR="007E45BA" w:rsidRDefault="00000000">
            <w:pPr>
              <w:snapToGrid w:val="0"/>
              <w:spacing w:line="240" w:lineRule="auto"/>
              <w:jc w:val="left"/>
              <w:rPr>
                <w:rFonts w:ascii="仿宋_GB2312" w:hAnsi="仿宋_GB2312" w:hint="eastAsia"/>
                <w:kern w:val="0"/>
                <w:sz w:val="21"/>
              </w:rPr>
            </w:pPr>
            <w:r>
              <w:rPr>
                <w:rFonts w:ascii="仿宋_GB2312" w:hAnsi="仿宋_GB2312" w:hint="eastAsia"/>
                <w:sz w:val="21"/>
              </w:rPr>
              <w:t>原位测试手段选用、设备性能、数量、深度是否满足要求，水文地质试验方法选择是否合理（必要时）等。</w:t>
            </w:r>
          </w:p>
        </w:tc>
      </w:tr>
      <w:tr w:rsidR="007E45BA" w14:paraId="1DCCE733" w14:textId="77777777">
        <w:trPr>
          <w:trHeight w:val="397"/>
        </w:trPr>
        <w:tc>
          <w:tcPr>
            <w:tcW w:w="2895"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14:paraId="7F08021B" w14:textId="77777777" w:rsidR="007E45BA" w:rsidRDefault="007E45BA">
            <w:pPr>
              <w:snapToGrid w:val="0"/>
              <w:spacing w:line="240" w:lineRule="auto"/>
              <w:jc w:val="left"/>
              <w:rPr>
                <w:rFonts w:ascii="仿宋_GB2312" w:hAnsi="仿宋_GB2312" w:hint="eastAsia"/>
                <w:kern w:val="0"/>
                <w:sz w:val="21"/>
              </w:rPr>
            </w:pP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7145CCC0" w14:textId="77777777" w:rsidR="007E45BA" w:rsidRDefault="00000000">
            <w:pPr>
              <w:snapToGrid w:val="0"/>
              <w:spacing w:line="240" w:lineRule="auto"/>
              <w:jc w:val="left"/>
              <w:rPr>
                <w:rFonts w:ascii="仿宋_GB2312" w:hAnsi="仿宋_GB2312" w:hint="eastAsia"/>
                <w:kern w:val="0"/>
                <w:sz w:val="21"/>
              </w:rPr>
            </w:pPr>
            <w:r>
              <w:rPr>
                <w:rFonts w:ascii="仿宋_GB2312" w:hAnsi="仿宋_GB2312" w:hint="eastAsia"/>
                <w:sz w:val="21"/>
              </w:rPr>
              <w:t>室内试验项目是否满足岩土性质、工程类型、设计、施工需要，主要土层试验数量是否满足规范要求。</w:t>
            </w:r>
          </w:p>
        </w:tc>
      </w:tr>
      <w:tr w:rsidR="007E45BA" w14:paraId="7CF49D72" w14:textId="77777777">
        <w:trPr>
          <w:trHeight w:val="397"/>
        </w:trPr>
        <w:tc>
          <w:tcPr>
            <w:tcW w:w="2895"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14:paraId="58CE5655" w14:textId="77777777" w:rsidR="007E45BA" w:rsidRDefault="00000000">
            <w:pPr>
              <w:snapToGrid w:val="0"/>
              <w:spacing w:line="240" w:lineRule="auto"/>
              <w:jc w:val="left"/>
              <w:rPr>
                <w:rFonts w:ascii="仿宋_GB2312" w:hAnsi="仿宋_GB2312" w:hint="eastAsia"/>
                <w:kern w:val="0"/>
                <w:sz w:val="21"/>
              </w:rPr>
            </w:pPr>
            <w:r>
              <w:rPr>
                <w:rFonts w:ascii="仿宋_GB2312" w:hAnsi="仿宋_GB2312" w:hint="eastAsia"/>
                <w:sz w:val="21"/>
              </w:rPr>
              <w:t>编制技术文件、工程勘察成果情况</w:t>
            </w: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7ED2EDAA" w14:textId="77777777" w:rsidR="007E45BA" w:rsidRDefault="00000000">
            <w:pPr>
              <w:snapToGrid w:val="0"/>
              <w:spacing w:line="240" w:lineRule="auto"/>
              <w:jc w:val="left"/>
              <w:rPr>
                <w:rFonts w:ascii="仿宋_GB2312" w:hAnsi="仿宋_GB2312" w:hint="eastAsia"/>
                <w:kern w:val="0"/>
                <w:sz w:val="21"/>
              </w:rPr>
            </w:pPr>
            <w:r>
              <w:rPr>
                <w:rFonts w:ascii="仿宋_GB2312" w:hAnsi="仿宋_GB2312" w:hint="eastAsia"/>
                <w:sz w:val="21"/>
              </w:rPr>
              <w:t>岩土层划分依据是否合理、岩土层划分是否正确。</w:t>
            </w:r>
          </w:p>
        </w:tc>
      </w:tr>
      <w:tr w:rsidR="007E45BA" w14:paraId="3E8B708E" w14:textId="77777777">
        <w:trPr>
          <w:trHeight w:val="397"/>
        </w:trPr>
        <w:tc>
          <w:tcPr>
            <w:tcW w:w="2895"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14:paraId="4F492702" w14:textId="77777777" w:rsidR="007E45BA" w:rsidRDefault="007E45BA">
            <w:pPr>
              <w:snapToGrid w:val="0"/>
              <w:spacing w:line="240" w:lineRule="auto"/>
              <w:jc w:val="left"/>
              <w:rPr>
                <w:rFonts w:ascii="仿宋_GB2312" w:hAnsi="仿宋_GB2312" w:hint="eastAsia"/>
                <w:kern w:val="0"/>
                <w:sz w:val="21"/>
              </w:rPr>
            </w:pP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446A56A9" w14:textId="77777777" w:rsidR="007E45BA" w:rsidRDefault="00000000">
            <w:pPr>
              <w:snapToGrid w:val="0"/>
              <w:spacing w:line="240" w:lineRule="auto"/>
              <w:jc w:val="left"/>
              <w:rPr>
                <w:rFonts w:ascii="仿宋_GB2312" w:hAnsi="仿宋_GB2312" w:hint="eastAsia"/>
                <w:kern w:val="0"/>
                <w:sz w:val="21"/>
              </w:rPr>
            </w:pPr>
            <w:r>
              <w:rPr>
                <w:rFonts w:ascii="仿宋_GB2312" w:hAnsi="仿宋_GB2312" w:hint="eastAsia"/>
                <w:sz w:val="21"/>
              </w:rPr>
              <w:t>岩土物理力学参数等勘察成果是否准确，地层、水文地质参数、岩土参数是否与实际情况相符。</w:t>
            </w:r>
          </w:p>
        </w:tc>
      </w:tr>
      <w:tr w:rsidR="007E45BA" w14:paraId="174B722C" w14:textId="77777777">
        <w:trPr>
          <w:trHeight w:val="397"/>
        </w:trPr>
        <w:tc>
          <w:tcPr>
            <w:tcW w:w="2895"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14:paraId="0669C54A" w14:textId="77777777" w:rsidR="007E45BA" w:rsidRDefault="007E45BA">
            <w:pPr>
              <w:snapToGrid w:val="0"/>
              <w:spacing w:line="240" w:lineRule="auto"/>
              <w:jc w:val="left"/>
              <w:rPr>
                <w:rFonts w:ascii="仿宋_GB2312" w:hAnsi="仿宋_GB2312" w:hint="eastAsia"/>
                <w:kern w:val="0"/>
                <w:sz w:val="21"/>
              </w:rPr>
            </w:pP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22C26939" w14:textId="77777777" w:rsidR="007E45BA" w:rsidRDefault="00000000">
            <w:pPr>
              <w:snapToGrid w:val="0"/>
              <w:spacing w:line="240" w:lineRule="auto"/>
              <w:jc w:val="left"/>
              <w:rPr>
                <w:rFonts w:ascii="仿宋_GB2312" w:hAnsi="仿宋_GB2312" w:hint="eastAsia"/>
                <w:kern w:val="0"/>
                <w:sz w:val="21"/>
              </w:rPr>
            </w:pPr>
            <w:r>
              <w:rPr>
                <w:rFonts w:ascii="仿宋_GB2312" w:hAnsi="仿宋_GB2312" w:hint="eastAsia"/>
                <w:sz w:val="21"/>
              </w:rPr>
              <w:t>场地与地基的建筑抗震设计基本条件是否准确，包括场地类别划分、抗震影响基本参数、地震液化的判别是否准确等。</w:t>
            </w:r>
          </w:p>
        </w:tc>
      </w:tr>
      <w:tr w:rsidR="007E45BA" w14:paraId="377E8C12" w14:textId="77777777">
        <w:trPr>
          <w:trHeight w:val="397"/>
        </w:trPr>
        <w:tc>
          <w:tcPr>
            <w:tcW w:w="2895"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14:paraId="4467B9E2" w14:textId="77777777" w:rsidR="007E45BA" w:rsidRDefault="007E45BA">
            <w:pPr>
              <w:snapToGrid w:val="0"/>
              <w:spacing w:line="240" w:lineRule="auto"/>
              <w:jc w:val="left"/>
              <w:rPr>
                <w:rFonts w:ascii="仿宋_GB2312" w:hAnsi="仿宋_GB2312" w:hint="eastAsia"/>
                <w:kern w:val="0"/>
                <w:sz w:val="21"/>
              </w:rPr>
            </w:pP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5A52D9E8" w14:textId="77777777" w:rsidR="007E45BA" w:rsidRDefault="00000000">
            <w:pPr>
              <w:snapToGrid w:val="0"/>
              <w:spacing w:line="240" w:lineRule="auto"/>
              <w:jc w:val="left"/>
              <w:rPr>
                <w:rFonts w:ascii="仿宋_GB2312" w:hAnsi="仿宋_GB2312" w:hint="eastAsia"/>
                <w:kern w:val="0"/>
                <w:sz w:val="21"/>
              </w:rPr>
            </w:pPr>
            <w:r>
              <w:rPr>
                <w:rFonts w:ascii="仿宋_GB2312" w:hAnsi="仿宋_GB2312" w:hint="eastAsia"/>
                <w:sz w:val="21"/>
              </w:rPr>
              <w:t>对地质灾害和特殊性岩土的评价是否正确；水和土对建筑材料腐蚀性影响评价是否正确；工程地质、水文地质条件评价及措施建议是否准确合理。</w:t>
            </w:r>
          </w:p>
        </w:tc>
      </w:tr>
      <w:tr w:rsidR="007E45BA" w14:paraId="566706BA" w14:textId="77777777">
        <w:trPr>
          <w:trHeight w:val="397"/>
        </w:trPr>
        <w:tc>
          <w:tcPr>
            <w:tcW w:w="2895"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14:paraId="0CD072DF" w14:textId="77777777" w:rsidR="007E45BA" w:rsidRDefault="007E45BA">
            <w:pPr>
              <w:snapToGrid w:val="0"/>
              <w:spacing w:line="240" w:lineRule="auto"/>
              <w:jc w:val="left"/>
              <w:rPr>
                <w:rFonts w:ascii="仿宋_GB2312" w:hAnsi="仿宋_GB2312" w:hint="eastAsia"/>
                <w:kern w:val="0"/>
                <w:sz w:val="21"/>
              </w:rPr>
            </w:pP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33D390CE"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场地稳定性、适宜性评价是否准确、全面。</w:t>
            </w:r>
          </w:p>
        </w:tc>
      </w:tr>
      <w:tr w:rsidR="007E45BA" w14:paraId="71CE69B4" w14:textId="77777777">
        <w:trPr>
          <w:trHeight w:val="397"/>
        </w:trPr>
        <w:tc>
          <w:tcPr>
            <w:tcW w:w="2895"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14:paraId="4979E9E2" w14:textId="77777777" w:rsidR="007E45BA" w:rsidRDefault="007E45BA">
            <w:pPr>
              <w:snapToGrid w:val="0"/>
              <w:spacing w:line="240" w:lineRule="auto"/>
              <w:jc w:val="left"/>
              <w:rPr>
                <w:rFonts w:ascii="仿宋_GB2312" w:hAnsi="仿宋_GB2312" w:hint="eastAsia"/>
                <w:kern w:val="0"/>
                <w:sz w:val="21"/>
              </w:rPr>
            </w:pP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650E548C"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成果是否经过内部审核、是否按照强制审查意见进行修改完善。</w:t>
            </w:r>
          </w:p>
        </w:tc>
      </w:tr>
      <w:tr w:rsidR="007E45BA" w14:paraId="30B7CCFF" w14:textId="77777777">
        <w:trPr>
          <w:trHeight w:val="397"/>
        </w:trPr>
        <w:tc>
          <w:tcPr>
            <w:tcW w:w="2895"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14:paraId="16BA1F58" w14:textId="77777777" w:rsidR="007E45BA" w:rsidRDefault="007E45BA">
            <w:pPr>
              <w:snapToGrid w:val="0"/>
              <w:spacing w:line="240" w:lineRule="auto"/>
              <w:jc w:val="left"/>
              <w:rPr>
                <w:rFonts w:ascii="仿宋_GB2312" w:hAnsi="仿宋_GB2312" w:hint="eastAsia"/>
                <w:kern w:val="0"/>
                <w:sz w:val="21"/>
              </w:rPr>
            </w:pP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7D513DAB"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工程勘察报告是否有注册土木工程师（岩土）签章，签章是否齐全。</w:t>
            </w:r>
          </w:p>
        </w:tc>
      </w:tr>
      <w:tr w:rsidR="007E45BA" w14:paraId="54115C28" w14:textId="77777777">
        <w:trPr>
          <w:trHeight w:val="397"/>
        </w:trPr>
        <w:tc>
          <w:tcPr>
            <w:tcW w:w="2895"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14:paraId="1640207D" w14:textId="77777777" w:rsidR="007E45BA" w:rsidRDefault="007E45BA">
            <w:pPr>
              <w:snapToGrid w:val="0"/>
              <w:spacing w:line="240" w:lineRule="auto"/>
              <w:jc w:val="left"/>
              <w:rPr>
                <w:rFonts w:ascii="仿宋_GB2312" w:hAnsi="仿宋_GB2312" w:hint="eastAsia"/>
                <w:kern w:val="0"/>
                <w:sz w:val="21"/>
              </w:rPr>
            </w:pP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352B2AAF"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技术文件内容是否存在重要缺漏。</w:t>
            </w:r>
          </w:p>
        </w:tc>
      </w:tr>
      <w:tr w:rsidR="007E45BA" w14:paraId="0C70E8EC" w14:textId="77777777">
        <w:trPr>
          <w:trHeight w:val="397"/>
        </w:trPr>
        <w:tc>
          <w:tcPr>
            <w:tcW w:w="2895"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14:paraId="3909498B" w14:textId="77777777" w:rsidR="007E45BA" w:rsidRDefault="007E45BA">
            <w:pPr>
              <w:snapToGrid w:val="0"/>
              <w:spacing w:line="240" w:lineRule="auto"/>
              <w:jc w:val="left"/>
              <w:rPr>
                <w:rFonts w:ascii="仿宋_GB2312" w:hAnsi="仿宋_GB2312" w:hint="eastAsia"/>
                <w:kern w:val="0"/>
                <w:sz w:val="21"/>
              </w:rPr>
            </w:pP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34571943"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是否有其他文字、数据、图纸的错误。</w:t>
            </w:r>
          </w:p>
        </w:tc>
      </w:tr>
      <w:tr w:rsidR="007E45BA" w14:paraId="14480D80" w14:textId="77777777">
        <w:trPr>
          <w:trHeight w:val="397"/>
        </w:trPr>
        <w:tc>
          <w:tcPr>
            <w:tcW w:w="289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2A46772" w14:textId="77777777" w:rsidR="007E45BA" w:rsidRDefault="00000000">
            <w:pPr>
              <w:snapToGrid w:val="0"/>
              <w:spacing w:line="240" w:lineRule="auto"/>
              <w:jc w:val="left"/>
              <w:rPr>
                <w:rFonts w:ascii="仿宋_GB2312" w:hAnsi="仿宋_GB2312" w:hint="eastAsia"/>
                <w:kern w:val="0"/>
                <w:sz w:val="21"/>
              </w:rPr>
            </w:pPr>
            <w:r>
              <w:rPr>
                <w:rFonts w:ascii="仿宋_GB2312" w:hAnsi="仿宋_GB2312" w:hint="eastAsia"/>
                <w:sz w:val="21"/>
              </w:rPr>
              <w:t>强制性标准条文</w:t>
            </w: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582165B7"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是否严格执行。如违反，应指出违反的具体规范条文。</w:t>
            </w:r>
          </w:p>
        </w:tc>
      </w:tr>
      <w:tr w:rsidR="007E45BA" w14:paraId="759FDC38" w14:textId="77777777">
        <w:trPr>
          <w:trHeight w:val="397"/>
        </w:trPr>
        <w:tc>
          <w:tcPr>
            <w:tcW w:w="289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B3AB02F" w14:textId="77777777" w:rsidR="007E45BA" w:rsidRDefault="00000000">
            <w:pPr>
              <w:snapToGrid w:val="0"/>
              <w:spacing w:line="240" w:lineRule="auto"/>
              <w:jc w:val="left"/>
              <w:rPr>
                <w:rFonts w:ascii="仿宋_GB2312" w:hAnsi="仿宋_GB2312" w:hint="eastAsia"/>
                <w:kern w:val="0"/>
                <w:sz w:val="21"/>
              </w:rPr>
            </w:pPr>
            <w:r>
              <w:rPr>
                <w:rFonts w:ascii="仿宋_GB2312" w:hAnsi="仿宋_GB2312" w:hint="eastAsia"/>
                <w:sz w:val="21"/>
              </w:rPr>
              <w:t>一般标准条文</w:t>
            </w: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0585B5E6"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是否违反，影响工程质量程度如何。</w:t>
            </w:r>
          </w:p>
        </w:tc>
      </w:tr>
      <w:tr w:rsidR="007E45BA" w14:paraId="4567DCD8" w14:textId="77777777">
        <w:trPr>
          <w:trHeight w:val="397"/>
        </w:trPr>
        <w:tc>
          <w:tcPr>
            <w:tcW w:w="289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0D03BDE" w14:textId="77777777" w:rsidR="007E45BA" w:rsidRDefault="00000000">
            <w:pPr>
              <w:snapToGrid w:val="0"/>
              <w:spacing w:line="240" w:lineRule="auto"/>
              <w:jc w:val="left"/>
              <w:rPr>
                <w:rFonts w:ascii="仿宋_GB2312" w:hAnsi="仿宋_GB2312" w:hint="eastAsia"/>
                <w:kern w:val="0"/>
                <w:sz w:val="21"/>
              </w:rPr>
            </w:pPr>
            <w:r>
              <w:rPr>
                <w:rFonts w:ascii="仿宋_GB2312" w:hAnsi="仿宋_GB2312" w:hint="eastAsia"/>
                <w:sz w:val="21"/>
              </w:rPr>
              <w:t>落实工程质量责任制情况</w:t>
            </w: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1F95804D"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项目负责人是否取得法定代表人授权书，是否签署工程质量终身责任承诺书等。</w:t>
            </w:r>
          </w:p>
        </w:tc>
      </w:tr>
      <w:tr w:rsidR="007E45BA" w14:paraId="0032835C" w14:textId="77777777">
        <w:trPr>
          <w:trHeight w:val="397"/>
        </w:trPr>
        <w:tc>
          <w:tcPr>
            <w:tcW w:w="9043"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C902043"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其他工程勘察质量相关内容</w:t>
            </w:r>
          </w:p>
        </w:tc>
      </w:tr>
      <w:tr w:rsidR="007E45BA" w14:paraId="105FBE33" w14:textId="77777777">
        <w:trPr>
          <w:trHeight w:val="397"/>
        </w:trPr>
        <w:tc>
          <w:tcPr>
            <w:tcW w:w="9043"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2CE60BCF" w14:textId="77777777" w:rsidR="007E45BA" w:rsidRDefault="00000000">
            <w:pPr>
              <w:widowControl/>
              <w:spacing w:line="540" w:lineRule="exact"/>
              <w:jc w:val="left"/>
              <w:rPr>
                <w:rFonts w:ascii="仿宋_GB2312" w:hAnsi="仿宋_GB2312" w:hint="eastAsia"/>
                <w:b/>
                <w:kern w:val="0"/>
                <w:sz w:val="21"/>
              </w:rPr>
            </w:pPr>
            <w:r>
              <w:rPr>
                <w:rFonts w:ascii="楷体_GB2312" w:eastAsia="楷体_GB2312" w:hAnsi="楷体_GB2312" w:hint="eastAsia"/>
                <w:b/>
                <w:kern w:val="0"/>
                <w:szCs w:val="32"/>
              </w:rPr>
              <w:t>设计</w:t>
            </w:r>
          </w:p>
        </w:tc>
      </w:tr>
      <w:tr w:rsidR="007E45BA" w14:paraId="42E0A6A1" w14:textId="77777777">
        <w:trPr>
          <w:trHeight w:val="397"/>
        </w:trPr>
        <w:tc>
          <w:tcPr>
            <w:tcW w:w="289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4105CA8"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设计依据</w:t>
            </w: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42BF605D"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设计依据的规范、标准是否准确；基础资料是否满足要求；设计是否执行立项、规划、人防等主管部门批文。</w:t>
            </w:r>
          </w:p>
        </w:tc>
      </w:tr>
      <w:tr w:rsidR="007E45BA" w14:paraId="18DC8391" w14:textId="77777777">
        <w:trPr>
          <w:trHeight w:val="397"/>
        </w:trPr>
        <w:tc>
          <w:tcPr>
            <w:tcW w:w="289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F6535F8"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lastRenderedPageBreak/>
              <w:t>设计文件编制深度</w:t>
            </w:r>
          </w:p>
          <w:p w14:paraId="28D44FE0"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完整性</w:t>
            </w: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7409039D"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专业图纸是否齐全；是否符合现行相关规定要求；单位和个人签章是否完备并符合要求；涉及危大工程的是否注明危大工程的重点部位和环节，提出保障工程周边环境安全和工程施工安全的意见，必要时进行专项设计。</w:t>
            </w:r>
          </w:p>
        </w:tc>
      </w:tr>
      <w:tr w:rsidR="007E45BA" w14:paraId="4E89DC7F" w14:textId="77777777">
        <w:trPr>
          <w:trHeight w:val="397"/>
        </w:trPr>
        <w:tc>
          <w:tcPr>
            <w:tcW w:w="289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EB009F2"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强制性标准条文</w:t>
            </w: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227A7291"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是否严格执行。如违反，应指出违反的具体规范条文。</w:t>
            </w:r>
          </w:p>
        </w:tc>
      </w:tr>
      <w:tr w:rsidR="007E45BA" w14:paraId="4B2C181F" w14:textId="77777777">
        <w:trPr>
          <w:trHeight w:val="397"/>
        </w:trPr>
        <w:tc>
          <w:tcPr>
            <w:tcW w:w="289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9DCDA57"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一般标准条文</w:t>
            </w: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48B10C27"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是否违反，影响工程质量程度如何。</w:t>
            </w:r>
          </w:p>
        </w:tc>
      </w:tr>
      <w:tr w:rsidR="007E45BA" w14:paraId="19DF5D04" w14:textId="77777777">
        <w:trPr>
          <w:trHeight w:val="397"/>
        </w:trPr>
        <w:tc>
          <w:tcPr>
            <w:tcW w:w="289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5A642F0"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落实工程质量责任制情况</w:t>
            </w: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0662DDB0"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项目负责人是否取得法定代表人授权书，是否签署工程质量终身责任承诺书等。</w:t>
            </w:r>
          </w:p>
        </w:tc>
      </w:tr>
      <w:tr w:rsidR="007E45BA" w14:paraId="157D5B4C" w14:textId="77777777">
        <w:trPr>
          <w:trHeight w:val="397"/>
        </w:trPr>
        <w:tc>
          <w:tcPr>
            <w:tcW w:w="289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9001F26"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内部审核</w:t>
            </w: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04B7AD3B"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内部审核制度是否完善，校审意见单是否齐全，内部评审、方案会审记录是否齐全，专业间互提资料单是否齐全，内部各级复、审核意见是否落实全面，文件的签署、专业会签是否完整。</w:t>
            </w:r>
          </w:p>
        </w:tc>
      </w:tr>
      <w:tr w:rsidR="007E45BA" w14:paraId="01712FD6" w14:textId="77777777">
        <w:trPr>
          <w:trHeight w:val="397"/>
        </w:trPr>
        <w:tc>
          <w:tcPr>
            <w:tcW w:w="289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5242231"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初步设计审查落实</w:t>
            </w: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56407263"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施工图设计中是否说明初步设计专家意见（包括其它评审意见）的执行情况。</w:t>
            </w:r>
          </w:p>
        </w:tc>
      </w:tr>
      <w:tr w:rsidR="007E45BA" w14:paraId="6FF9D3D9" w14:textId="77777777">
        <w:trPr>
          <w:trHeight w:val="397"/>
        </w:trPr>
        <w:tc>
          <w:tcPr>
            <w:tcW w:w="289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E44DF7C"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设计交底</w:t>
            </w: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633E8178"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是否按照要求执行设计交底制度，是否按照要求执行图纸会审制度。</w:t>
            </w:r>
          </w:p>
        </w:tc>
      </w:tr>
      <w:tr w:rsidR="007E45BA" w14:paraId="1DE52A34" w14:textId="77777777">
        <w:trPr>
          <w:trHeight w:val="397"/>
        </w:trPr>
        <w:tc>
          <w:tcPr>
            <w:tcW w:w="289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E412451"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pacing w:val="20"/>
                <w:sz w:val="21"/>
              </w:rPr>
              <w:t>设计文件修改、变更</w:t>
            </w: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041B1444"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设计文件修改、变更是否合理，设计变更是否履行规定的程序。</w:t>
            </w:r>
          </w:p>
        </w:tc>
      </w:tr>
      <w:tr w:rsidR="007E45BA" w14:paraId="5B4B554A" w14:textId="77777777">
        <w:trPr>
          <w:trHeight w:val="397"/>
        </w:trPr>
        <w:tc>
          <w:tcPr>
            <w:tcW w:w="92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7B90DAE3" w14:textId="77777777" w:rsidR="007E45BA" w:rsidRDefault="00000000">
            <w:pPr>
              <w:snapToGrid w:val="0"/>
              <w:spacing w:line="240" w:lineRule="auto"/>
              <w:jc w:val="center"/>
              <w:rPr>
                <w:rFonts w:ascii="仿宋_GB2312" w:hAnsi="仿宋_GB2312" w:hint="eastAsia"/>
                <w:sz w:val="21"/>
              </w:rPr>
            </w:pPr>
            <w:r>
              <w:rPr>
                <w:rFonts w:ascii="仿宋_GB2312" w:hAnsi="仿宋_GB2312" w:hint="eastAsia"/>
                <w:sz w:val="21"/>
              </w:rPr>
              <w:t>建筑</w:t>
            </w:r>
          </w:p>
        </w:tc>
        <w:tc>
          <w:tcPr>
            <w:tcW w:w="1967" w:type="dxa"/>
            <w:tcBorders>
              <w:top w:val="single" w:sz="4" w:space="0" w:color="auto"/>
              <w:left w:val="single" w:sz="4" w:space="0" w:color="auto"/>
              <w:bottom w:val="single" w:sz="4" w:space="0" w:color="auto"/>
              <w:right w:val="single" w:sz="4" w:space="0" w:color="auto"/>
              <w:tl2br w:val="nil"/>
              <w:tr2bl w:val="nil"/>
            </w:tcBorders>
            <w:vAlign w:val="center"/>
          </w:tcPr>
          <w:p w14:paraId="7F2A3A09"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设计合理性、经济性、安全性等总体情况</w:t>
            </w:r>
          </w:p>
        </w:tc>
        <w:tc>
          <w:tcPr>
            <w:tcW w:w="6148" w:type="dxa"/>
            <w:tcBorders>
              <w:top w:val="single" w:sz="4" w:space="0" w:color="auto"/>
              <w:left w:val="single" w:sz="4" w:space="0" w:color="auto"/>
              <w:bottom w:val="single" w:sz="4" w:space="0" w:color="auto"/>
              <w:right w:val="single" w:sz="4" w:space="0" w:color="auto"/>
              <w:tl2br w:val="nil"/>
              <w:tr2bl w:val="nil"/>
            </w:tcBorders>
          </w:tcPr>
          <w:p w14:paraId="120169FA"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总平面设计是否满足规划部门要求，单体建筑功能、主要特征等是否符合立项、规划部门要求，主要技术经济指标表述是否全面，并满足相关主管部门要求，</w:t>
            </w:r>
            <w:r>
              <w:rPr>
                <w:rFonts w:ascii="仿宋_GB2312" w:hAnsi="仿宋_GB2312" w:hint="eastAsia"/>
                <w:sz w:val="21"/>
                <w:shd w:val="clear" w:color="auto" w:fill="FFFFFF"/>
                <w:lang w:val="en-GB"/>
              </w:rPr>
              <w:t>绿色建筑设计目标是否明确，建筑节能和绿色建筑设计拟采取的相应技术措施是否合理可行并符合规范要求</w:t>
            </w:r>
            <w:r>
              <w:rPr>
                <w:rFonts w:ascii="仿宋_GB2312" w:hAnsi="仿宋_GB2312" w:hint="eastAsia"/>
                <w:sz w:val="21"/>
                <w:shd w:val="clear" w:color="auto" w:fill="FFFFFF"/>
              </w:rPr>
              <w:t>。</w:t>
            </w:r>
          </w:p>
        </w:tc>
      </w:tr>
      <w:tr w:rsidR="007E45BA" w14:paraId="377DCD23" w14:textId="77777777">
        <w:trPr>
          <w:trHeight w:val="397"/>
        </w:trPr>
        <w:tc>
          <w:tcPr>
            <w:tcW w:w="928" w:type="dxa"/>
            <w:vMerge/>
            <w:tcBorders>
              <w:top w:val="single" w:sz="4" w:space="0" w:color="auto"/>
              <w:left w:val="single" w:sz="4" w:space="0" w:color="auto"/>
              <w:bottom w:val="single" w:sz="4" w:space="0" w:color="auto"/>
              <w:right w:val="single" w:sz="4" w:space="0" w:color="auto"/>
              <w:tl2br w:val="nil"/>
              <w:tr2bl w:val="nil"/>
            </w:tcBorders>
            <w:vAlign w:val="center"/>
          </w:tcPr>
          <w:p w14:paraId="7413DDEF" w14:textId="77777777" w:rsidR="007E45BA" w:rsidRDefault="007E45BA">
            <w:pPr>
              <w:snapToGrid w:val="0"/>
              <w:spacing w:line="240" w:lineRule="auto"/>
              <w:jc w:val="center"/>
              <w:rPr>
                <w:rFonts w:ascii="仿宋_GB2312" w:hAnsi="仿宋_GB2312" w:hint="eastAsia"/>
                <w:sz w:val="21"/>
              </w:rPr>
            </w:pPr>
          </w:p>
        </w:tc>
        <w:tc>
          <w:tcPr>
            <w:tcW w:w="1967" w:type="dxa"/>
            <w:tcBorders>
              <w:top w:val="single" w:sz="4" w:space="0" w:color="auto"/>
              <w:left w:val="single" w:sz="4" w:space="0" w:color="auto"/>
              <w:bottom w:val="single" w:sz="4" w:space="0" w:color="auto"/>
              <w:right w:val="single" w:sz="4" w:space="0" w:color="auto"/>
              <w:tl2br w:val="nil"/>
              <w:tr2bl w:val="nil"/>
            </w:tcBorders>
            <w:vAlign w:val="center"/>
          </w:tcPr>
          <w:p w14:paraId="393602CD"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建筑设计质量检查要点</w:t>
            </w:r>
          </w:p>
        </w:tc>
        <w:tc>
          <w:tcPr>
            <w:tcW w:w="6148" w:type="dxa"/>
            <w:tcBorders>
              <w:top w:val="single" w:sz="4" w:space="0" w:color="auto"/>
              <w:left w:val="single" w:sz="4" w:space="0" w:color="auto"/>
              <w:bottom w:val="single" w:sz="4" w:space="0" w:color="auto"/>
              <w:right w:val="single" w:sz="4" w:space="0" w:color="auto"/>
              <w:tl2br w:val="nil"/>
              <w:tr2bl w:val="nil"/>
            </w:tcBorders>
          </w:tcPr>
          <w:p w14:paraId="68163861"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lang w:val="en-GB"/>
              </w:rPr>
              <w:t>平面布置中功能分区是否明确，交通组织是否合理，楼层净高尺寸是否满足相关规范要求。消防设计是否满足有关要求，</w:t>
            </w:r>
            <w:r>
              <w:rPr>
                <w:rFonts w:ascii="仿宋_GB2312" w:hAnsi="仿宋_GB2312" w:hint="eastAsia"/>
                <w:sz w:val="21"/>
              </w:rPr>
              <w:t>消防车道、消防登高救援场地、建筑间距、防火分区、安全疏散、疏散距离、疏散宽度及防火构造措施等是否满足相应的规定。无障碍设计是否满足规范要求。</w:t>
            </w:r>
            <w:r>
              <w:rPr>
                <w:rFonts w:ascii="仿宋_GB2312" w:hAnsi="仿宋_GB2312" w:hint="eastAsia"/>
                <w:sz w:val="21"/>
                <w:lang w:val="en-GB"/>
              </w:rPr>
              <w:t>项目的使用功能是否满足相关建筑设计规范要求等。</w:t>
            </w:r>
          </w:p>
        </w:tc>
      </w:tr>
      <w:tr w:rsidR="007E45BA" w14:paraId="0E2F95B3" w14:textId="77777777">
        <w:trPr>
          <w:trHeight w:val="397"/>
        </w:trPr>
        <w:tc>
          <w:tcPr>
            <w:tcW w:w="92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703380C4" w14:textId="77777777" w:rsidR="007E45BA" w:rsidRDefault="00000000">
            <w:pPr>
              <w:snapToGrid w:val="0"/>
              <w:spacing w:line="240" w:lineRule="auto"/>
              <w:jc w:val="center"/>
              <w:rPr>
                <w:rFonts w:ascii="仿宋_GB2312" w:hAnsi="仿宋_GB2312" w:hint="eastAsia"/>
                <w:sz w:val="21"/>
              </w:rPr>
            </w:pPr>
            <w:r>
              <w:rPr>
                <w:rFonts w:ascii="仿宋_GB2312" w:hAnsi="仿宋_GB2312" w:hint="eastAsia"/>
                <w:sz w:val="21"/>
              </w:rPr>
              <w:t>结构</w:t>
            </w:r>
          </w:p>
        </w:tc>
        <w:tc>
          <w:tcPr>
            <w:tcW w:w="1967" w:type="dxa"/>
            <w:tcBorders>
              <w:top w:val="single" w:sz="4" w:space="0" w:color="auto"/>
              <w:left w:val="single" w:sz="4" w:space="0" w:color="auto"/>
              <w:bottom w:val="single" w:sz="4" w:space="0" w:color="auto"/>
              <w:right w:val="single" w:sz="4" w:space="0" w:color="auto"/>
              <w:tl2br w:val="nil"/>
              <w:tr2bl w:val="nil"/>
            </w:tcBorders>
            <w:vAlign w:val="center"/>
          </w:tcPr>
          <w:p w14:paraId="02DFE33B"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设计合理性、经济性、安全性等总体情况</w:t>
            </w:r>
          </w:p>
        </w:tc>
        <w:tc>
          <w:tcPr>
            <w:tcW w:w="6148" w:type="dxa"/>
            <w:tcBorders>
              <w:top w:val="single" w:sz="4" w:space="0" w:color="auto"/>
              <w:left w:val="single" w:sz="4" w:space="0" w:color="auto"/>
              <w:bottom w:val="single" w:sz="4" w:space="0" w:color="auto"/>
              <w:right w:val="single" w:sz="4" w:space="0" w:color="auto"/>
              <w:tl2br w:val="nil"/>
              <w:tr2bl w:val="nil"/>
            </w:tcBorders>
          </w:tcPr>
          <w:p w14:paraId="621D0401"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结构选型、结构布置是否存在不合理或投资浪费等问题；荷载取值、结构计算、</w:t>
            </w:r>
            <w:r>
              <w:rPr>
                <w:rFonts w:ascii="仿宋_GB2312" w:hAnsi="仿宋_GB2312" w:hint="eastAsia"/>
                <w:sz w:val="21"/>
                <w:shd w:val="clear" w:color="auto" w:fill="FFFFFF"/>
              </w:rPr>
              <w:t>结构安全等级、结构重要性系数、结构使用年限及耐久性、抗震设防类别和抗震等级、抗震构造措施等是否符合规范。</w:t>
            </w:r>
          </w:p>
        </w:tc>
      </w:tr>
      <w:tr w:rsidR="007E45BA" w14:paraId="54AF5557" w14:textId="77777777">
        <w:trPr>
          <w:trHeight w:val="397"/>
        </w:trPr>
        <w:tc>
          <w:tcPr>
            <w:tcW w:w="928" w:type="dxa"/>
            <w:vMerge/>
            <w:tcBorders>
              <w:top w:val="single" w:sz="4" w:space="0" w:color="auto"/>
              <w:left w:val="single" w:sz="4" w:space="0" w:color="auto"/>
              <w:bottom w:val="single" w:sz="4" w:space="0" w:color="auto"/>
              <w:right w:val="single" w:sz="4" w:space="0" w:color="auto"/>
              <w:tl2br w:val="nil"/>
              <w:tr2bl w:val="nil"/>
            </w:tcBorders>
            <w:vAlign w:val="center"/>
          </w:tcPr>
          <w:p w14:paraId="528EBDC2" w14:textId="77777777" w:rsidR="007E45BA" w:rsidRDefault="007E45BA">
            <w:pPr>
              <w:snapToGrid w:val="0"/>
              <w:spacing w:line="240" w:lineRule="auto"/>
              <w:jc w:val="center"/>
              <w:rPr>
                <w:rFonts w:ascii="仿宋_GB2312" w:hAnsi="仿宋_GB2312" w:hint="eastAsia"/>
                <w:sz w:val="21"/>
              </w:rPr>
            </w:pPr>
          </w:p>
        </w:tc>
        <w:tc>
          <w:tcPr>
            <w:tcW w:w="1967" w:type="dxa"/>
            <w:tcBorders>
              <w:top w:val="single" w:sz="4" w:space="0" w:color="auto"/>
              <w:left w:val="single" w:sz="4" w:space="0" w:color="auto"/>
              <w:bottom w:val="single" w:sz="4" w:space="0" w:color="auto"/>
              <w:right w:val="single" w:sz="4" w:space="0" w:color="auto"/>
              <w:tl2br w:val="nil"/>
              <w:tr2bl w:val="nil"/>
            </w:tcBorders>
            <w:vAlign w:val="center"/>
          </w:tcPr>
          <w:p w14:paraId="49128B20"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地基基础设计质量检查要点</w:t>
            </w:r>
          </w:p>
        </w:tc>
        <w:tc>
          <w:tcPr>
            <w:tcW w:w="6148" w:type="dxa"/>
            <w:tcBorders>
              <w:top w:val="single" w:sz="4" w:space="0" w:color="auto"/>
              <w:left w:val="single" w:sz="4" w:space="0" w:color="auto"/>
              <w:bottom w:val="single" w:sz="4" w:space="0" w:color="auto"/>
              <w:right w:val="single" w:sz="4" w:space="0" w:color="auto"/>
              <w:tl2br w:val="nil"/>
              <w:tr2bl w:val="nil"/>
            </w:tcBorders>
          </w:tcPr>
          <w:p w14:paraId="677027AF"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基础选型及埋深、天然地基持力层、桩端持力层及进入持力层的深度是否合理，是否满足地基承载力、变形及整体稳定要求。抗浮设防水位是否正确，采取的抗浮措施是否合理、可靠。</w:t>
            </w:r>
          </w:p>
        </w:tc>
      </w:tr>
      <w:tr w:rsidR="007E45BA" w14:paraId="24045827" w14:textId="77777777">
        <w:trPr>
          <w:trHeight w:val="397"/>
        </w:trPr>
        <w:tc>
          <w:tcPr>
            <w:tcW w:w="928" w:type="dxa"/>
            <w:vMerge/>
            <w:tcBorders>
              <w:top w:val="single" w:sz="4" w:space="0" w:color="auto"/>
              <w:left w:val="single" w:sz="4" w:space="0" w:color="auto"/>
              <w:bottom w:val="single" w:sz="4" w:space="0" w:color="auto"/>
              <w:right w:val="single" w:sz="4" w:space="0" w:color="auto"/>
              <w:tl2br w:val="nil"/>
              <w:tr2bl w:val="nil"/>
            </w:tcBorders>
            <w:vAlign w:val="center"/>
          </w:tcPr>
          <w:p w14:paraId="6569D29B" w14:textId="77777777" w:rsidR="007E45BA" w:rsidRDefault="007E45BA">
            <w:pPr>
              <w:snapToGrid w:val="0"/>
              <w:spacing w:line="240" w:lineRule="auto"/>
              <w:jc w:val="center"/>
              <w:rPr>
                <w:rFonts w:ascii="仿宋_GB2312" w:hAnsi="仿宋_GB2312" w:hint="eastAsia"/>
                <w:sz w:val="21"/>
              </w:rPr>
            </w:pPr>
          </w:p>
        </w:tc>
        <w:tc>
          <w:tcPr>
            <w:tcW w:w="1967" w:type="dxa"/>
            <w:tcBorders>
              <w:top w:val="single" w:sz="4" w:space="0" w:color="auto"/>
              <w:left w:val="single" w:sz="4" w:space="0" w:color="auto"/>
              <w:bottom w:val="single" w:sz="4" w:space="0" w:color="auto"/>
              <w:right w:val="single" w:sz="4" w:space="0" w:color="auto"/>
              <w:tl2br w:val="nil"/>
              <w:tr2bl w:val="nil"/>
            </w:tcBorders>
            <w:vAlign w:val="center"/>
          </w:tcPr>
          <w:p w14:paraId="27C162A5"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上部结构及地下室结构设计质量要点</w:t>
            </w:r>
          </w:p>
        </w:tc>
        <w:tc>
          <w:tcPr>
            <w:tcW w:w="6148" w:type="dxa"/>
            <w:tcBorders>
              <w:top w:val="single" w:sz="4" w:space="0" w:color="auto"/>
              <w:left w:val="single" w:sz="4" w:space="0" w:color="auto"/>
              <w:bottom w:val="single" w:sz="4" w:space="0" w:color="auto"/>
              <w:right w:val="single" w:sz="4" w:space="0" w:color="auto"/>
              <w:tl2br w:val="nil"/>
              <w:tr2bl w:val="nil"/>
            </w:tcBorders>
          </w:tcPr>
          <w:p w14:paraId="40F221B8"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是否合理设置变形缝，采用的结构体系和结构布置是否合理；钢结构、大跨度空间结构所采用的结构方案是否合理，是否满足稳定设计要求，支撑系统及主要节点和支座形式是否合理、可行；幕墙结构选取的结构形式是否合理、安全、设计参数是否符合规范要求，是否计入幕墙对主体结构的荷载作用；大体积混凝土结构与超长结构的处理措施是否合理；结构构件配筋、钢结构构造等是否满足规范要求。</w:t>
            </w:r>
          </w:p>
        </w:tc>
      </w:tr>
      <w:tr w:rsidR="007E45BA" w14:paraId="34CF233A" w14:textId="77777777">
        <w:trPr>
          <w:trHeight w:val="397"/>
        </w:trPr>
        <w:tc>
          <w:tcPr>
            <w:tcW w:w="92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5B68E82" w14:textId="77777777" w:rsidR="007E45BA" w:rsidRDefault="00000000">
            <w:pPr>
              <w:snapToGrid w:val="0"/>
              <w:spacing w:line="240" w:lineRule="auto"/>
              <w:jc w:val="center"/>
              <w:rPr>
                <w:rFonts w:ascii="仿宋_GB2312" w:hAnsi="仿宋_GB2312" w:hint="eastAsia"/>
                <w:sz w:val="21"/>
              </w:rPr>
            </w:pPr>
            <w:r>
              <w:rPr>
                <w:rFonts w:ascii="仿宋_GB2312" w:hAnsi="仿宋_GB2312" w:hint="eastAsia"/>
                <w:sz w:val="21"/>
              </w:rPr>
              <w:t>消防</w:t>
            </w:r>
          </w:p>
        </w:tc>
        <w:tc>
          <w:tcPr>
            <w:tcW w:w="1967" w:type="dxa"/>
            <w:tcBorders>
              <w:top w:val="single" w:sz="4" w:space="0" w:color="auto"/>
              <w:left w:val="single" w:sz="4" w:space="0" w:color="auto"/>
              <w:bottom w:val="single" w:sz="4" w:space="0" w:color="auto"/>
              <w:right w:val="single" w:sz="4" w:space="0" w:color="auto"/>
              <w:tl2br w:val="nil"/>
              <w:tr2bl w:val="nil"/>
            </w:tcBorders>
            <w:vAlign w:val="center"/>
          </w:tcPr>
          <w:p w14:paraId="5785EFDC"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设计合理性、经济性、安全性等总体情况</w:t>
            </w:r>
          </w:p>
        </w:tc>
        <w:tc>
          <w:tcPr>
            <w:tcW w:w="6148" w:type="dxa"/>
            <w:tcBorders>
              <w:top w:val="single" w:sz="4" w:space="0" w:color="auto"/>
              <w:left w:val="single" w:sz="4" w:space="0" w:color="auto"/>
              <w:bottom w:val="single" w:sz="4" w:space="0" w:color="auto"/>
              <w:right w:val="single" w:sz="4" w:space="0" w:color="auto"/>
              <w:tl2br w:val="nil"/>
              <w:tr2bl w:val="nil"/>
            </w:tcBorders>
          </w:tcPr>
          <w:p w14:paraId="484FB492"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总平面消防车道、消防车登高操作场地布置是否合理、是否满足使用要求；平面布置、安全出口布置、消防电梯布置是否合理、是否满足使用要求；消防设施的设置是否合理、是否满足使用要求；应急照明和疏散指示标志设置是否合理、是否满足使用要求。</w:t>
            </w:r>
          </w:p>
        </w:tc>
      </w:tr>
      <w:tr w:rsidR="007E45BA" w14:paraId="77E9D6CA" w14:textId="77777777">
        <w:trPr>
          <w:trHeight w:val="397"/>
        </w:trPr>
        <w:tc>
          <w:tcPr>
            <w:tcW w:w="928" w:type="dxa"/>
            <w:vMerge/>
            <w:tcBorders>
              <w:top w:val="single" w:sz="4" w:space="0" w:color="auto"/>
              <w:left w:val="single" w:sz="4" w:space="0" w:color="auto"/>
              <w:bottom w:val="single" w:sz="4" w:space="0" w:color="auto"/>
              <w:right w:val="single" w:sz="4" w:space="0" w:color="auto"/>
              <w:tl2br w:val="nil"/>
              <w:tr2bl w:val="nil"/>
            </w:tcBorders>
            <w:vAlign w:val="center"/>
          </w:tcPr>
          <w:p w14:paraId="098727EA" w14:textId="77777777" w:rsidR="007E45BA" w:rsidRDefault="007E45BA">
            <w:pPr>
              <w:snapToGrid w:val="0"/>
              <w:spacing w:line="240" w:lineRule="auto"/>
              <w:jc w:val="center"/>
              <w:rPr>
                <w:rFonts w:ascii="仿宋_GB2312" w:hAnsi="仿宋_GB2312" w:hint="eastAsia"/>
                <w:sz w:val="21"/>
              </w:rPr>
            </w:pPr>
          </w:p>
        </w:tc>
        <w:tc>
          <w:tcPr>
            <w:tcW w:w="1967" w:type="dxa"/>
            <w:tcBorders>
              <w:top w:val="single" w:sz="4" w:space="0" w:color="auto"/>
              <w:left w:val="single" w:sz="4" w:space="0" w:color="auto"/>
              <w:bottom w:val="single" w:sz="4" w:space="0" w:color="auto"/>
              <w:right w:val="single" w:sz="4" w:space="0" w:color="auto"/>
              <w:tl2br w:val="nil"/>
              <w:tr2bl w:val="nil"/>
            </w:tcBorders>
            <w:vAlign w:val="center"/>
          </w:tcPr>
          <w:p w14:paraId="2112E632"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消防设计质量检查要点</w:t>
            </w:r>
          </w:p>
        </w:tc>
        <w:tc>
          <w:tcPr>
            <w:tcW w:w="6148" w:type="dxa"/>
            <w:tcBorders>
              <w:top w:val="single" w:sz="4" w:space="0" w:color="auto"/>
              <w:left w:val="single" w:sz="4" w:space="0" w:color="auto"/>
              <w:bottom w:val="single" w:sz="4" w:space="0" w:color="auto"/>
              <w:right w:val="single" w:sz="4" w:space="0" w:color="auto"/>
              <w:tl2br w:val="nil"/>
              <w:tr2bl w:val="nil"/>
            </w:tcBorders>
          </w:tcPr>
          <w:p w14:paraId="6D15C9C1" w14:textId="260B2EC6"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建筑类别和耐火等级：建筑类别，建筑耐火等级，建筑构件的耐火极限和燃烧性能；总平面</w:t>
            </w:r>
            <w:r w:rsidR="004D650E">
              <w:rPr>
                <w:rFonts w:ascii="仿宋_GB2312" w:hAnsi="仿宋_GB2312" w:hint="eastAsia"/>
                <w:sz w:val="21"/>
              </w:rPr>
              <w:t>布局</w:t>
            </w:r>
            <w:r>
              <w:rPr>
                <w:rFonts w:ascii="仿宋_GB2312" w:hAnsi="仿宋_GB2312" w:hint="eastAsia"/>
                <w:sz w:val="21"/>
              </w:rPr>
              <w:t>和平面布置：总平面布置，防火分区和层数，平面布置，安全疏散和避难；建筑构造防火：防火墙，建筑构件和管道井，屋顶、闷顶和建筑缝隙，疏散楼梯和疏散楼梯，防火门、窗和防火卷帘，天桥、栈桥和管沟，建筑保温和外墙装饰；灭火救援设施：消防车道，救援场地和入口，消防电梯， 直升机停机坪；消防设施的设置：室内消火栓系统，自动灭火系统，火灾自动报警系统，防烟和排烟设施；消防电气：应急照明和疏散指示标志</w:t>
            </w:r>
          </w:p>
        </w:tc>
      </w:tr>
      <w:tr w:rsidR="007E45BA" w14:paraId="5832D24B" w14:textId="77777777">
        <w:trPr>
          <w:trHeight w:val="397"/>
        </w:trPr>
        <w:tc>
          <w:tcPr>
            <w:tcW w:w="92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0E1EFF4" w14:textId="77777777" w:rsidR="007E45BA" w:rsidRDefault="00000000">
            <w:pPr>
              <w:snapToGrid w:val="0"/>
              <w:spacing w:line="240" w:lineRule="auto"/>
              <w:jc w:val="center"/>
              <w:rPr>
                <w:rFonts w:ascii="仿宋_GB2312" w:hAnsi="仿宋_GB2312" w:hint="eastAsia"/>
                <w:sz w:val="21"/>
              </w:rPr>
            </w:pPr>
            <w:r>
              <w:rPr>
                <w:rFonts w:ascii="仿宋_GB2312" w:hAnsi="仿宋_GB2312" w:hint="eastAsia"/>
                <w:sz w:val="21"/>
              </w:rPr>
              <w:t>人防</w:t>
            </w:r>
          </w:p>
        </w:tc>
        <w:tc>
          <w:tcPr>
            <w:tcW w:w="1967" w:type="dxa"/>
            <w:tcBorders>
              <w:top w:val="single" w:sz="4" w:space="0" w:color="auto"/>
              <w:left w:val="single" w:sz="4" w:space="0" w:color="auto"/>
              <w:bottom w:val="single" w:sz="4" w:space="0" w:color="auto"/>
              <w:right w:val="single" w:sz="4" w:space="0" w:color="auto"/>
              <w:tl2br w:val="nil"/>
              <w:tr2bl w:val="nil"/>
            </w:tcBorders>
            <w:vAlign w:val="center"/>
          </w:tcPr>
          <w:p w14:paraId="56BF451F"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设计合理性、经济性、安全性等总体情况</w:t>
            </w:r>
          </w:p>
        </w:tc>
        <w:tc>
          <w:tcPr>
            <w:tcW w:w="6148" w:type="dxa"/>
            <w:tcBorders>
              <w:top w:val="single" w:sz="4" w:space="0" w:color="auto"/>
              <w:left w:val="single" w:sz="4" w:space="0" w:color="auto"/>
              <w:bottom w:val="single" w:sz="4" w:space="0" w:color="auto"/>
              <w:right w:val="single" w:sz="4" w:space="0" w:color="auto"/>
              <w:tl2br w:val="nil"/>
              <w:tr2bl w:val="nil"/>
            </w:tcBorders>
          </w:tcPr>
          <w:p w14:paraId="02CB9C2B"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人防地下室的位置、规模、战时及平时的用途是否符合城市的人防工程规划及地面建筑规划；人防地下室的防护等级是否符合规定；平面布置、结构选型、通风、给水排水和供电照明等是否满足战备需求。</w:t>
            </w:r>
          </w:p>
        </w:tc>
      </w:tr>
      <w:tr w:rsidR="007E45BA" w14:paraId="44108585" w14:textId="77777777">
        <w:trPr>
          <w:trHeight w:val="397"/>
        </w:trPr>
        <w:tc>
          <w:tcPr>
            <w:tcW w:w="928" w:type="dxa"/>
            <w:vMerge/>
            <w:tcBorders>
              <w:top w:val="single" w:sz="4" w:space="0" w:color="auto"/>
              <w:left w:val="single" w:sz="4" w:space="0" w:color="auto"/>
              <w:bottom w:val="single" w:sz="4" w:space="0" w:color="auto"/>
              <w:right w:val="single" w:sz="4" w:space="0" w:color="auto"/>
              <w:tl2br w:val="nil"/>
              <w:tr2bl w:val="nil"/>
            </w:tcBorders>
            <w:vAlign w:val="center"/>
          </w:tcPr>
          <w:p w14:paraId="30BA7BB0" w14:textId="77777777" w:rsidR="007E45BA" w:rsidRDefault="007E45BA">
            <w:pPr>
              <w:snapToGrid w:val="0"/>
              <w:spacing w:line="240" w:lineRule="auto"/>
              <w:rPr>
                <w:rFonts w:ascii="仿宋_GB2312" w:hAnsi="仿宋_GB2312" w:hint="eastAsia"/>
                <w:sz w:val="21"/>
              </w:rPr>
            </w:pPr>
          </w:p>
        </w:tc>
        <w:tc>
          <w:tcPr>
            <w:tcW w:w="1967" w:type="dxa"/>
            <w:tcBorders>
              <w:top w:val="single" w:sz="4" w:space="0" w:color="auto"/>
              <w:left w:val="single" w:sz="4" w:space="0" w:color="auto"/>
              <w:bottom w:val="single" w:sz="4" w:space="0" w:color="auto"/>
              <w:right w:val="single" w:sz="4" w:space="0" w:color="auto"/>
              <w:tl2br w:val="nil"/>
              <w:tr2bl w:val="nil"/>
            </w:tcBorders>
            <w:vAlign w:val="center"/>
          </w:tcPr>
          <w:p w14:paraId="7D27E3C1"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人防地下室设计质量检查要点</w:t>
            </w:r>
          </w:p>
        </w:tc>
        <w:tc>
          <w:tcPr>
            <w:tcW w:w="6148" w:type="dxa"/>
            <w:tcBorders>
              <w:top w:val="single" w:sz="4" w:space="0" w:color="auto"/>
              <w:left w:val="single" w:sz="4" w:space="0" w:color="auto"/>
              <w:bottom w:val="single" w:sz="4" w:space="0" w:color="auto"/>
              <w:right w:val="single" w:sz="4" w:space="0" w:color="auto"/>
              <w:tl2br w:val="nil"/>
              <w:tr2bl w:val="nil"/>
            </w:tcBorders>
          </w:tcPr>
          <w:p w14:paraId="7E5954A0"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建筑功能分区、防护单元设计是否满足战时的使用要求；埋置深度是否符合规范规定；人防地下室的出入口、进风口、排风口、排烟口和通风采光窗的布置、设计是否符合规范要求；设计计算荷载及结构计算是否正确；结构材料选取是否符合规范规定；构造是否满足规范要求</w:t>
            </w:r>
            <w:r>
              <w:rPr>
                <w:rFonts w:ascii="仿宋_GB2312" w:hAnsi="仿宋_GB2312" w:hint="eastAsia"/>
                <w:sz w:val="21"/>
                <w:lang w:val="en-GB"/>
              </w:rPr>
              <w:t>。</w:t>
            </w:r>
          </w:p>
        </w:tc>
      </w:tr>
      <w:tr w:rsidR="007E45BA" w14:paraId="33225634" w14:textId="77777777">
        <w:trPr>
          <w:trHeight w:val="397"/>
        </w:trPr>
        <w:tc>
          <w:tcPr>
            <w:tcW w:w="9043"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8DF21D9" w14:textId="77777777" w:rsidR="007E45BA" w:rsidRDefault="00000000">
            <w:pPr>
              <w:snapToGrid w:val="0"/>
              <w:spacing w:line="240" w:lineRule="auto"/>
              <w:jc w:val="left"/>
              <w:rPr>
                <w:rFonts w:ascii="仿宋_GB2312" w:hAnsi="仿宋_GB2312" w:hint="eastAsia"/>
                <w:sz w:val="21"/>
              </w:rPr>
            </w:pPr>
            <w:r>
              <w:rPr>
                <w:rFonts w:ascii="仿宋_GB2312" w:hAnsi="仿宋_GB2312" w:hint="eastAsia"/>
                <w:sz w:val="21"/>
              </w:rPr>
              <w:t>是否执行无障碍环境建设、配套幼儿园建设、配套通信设施、充电场所等标准规定。</w:t>
            </w:r>
          </w:p>
        </w:tc>
      </w:tr>
      <w:tr w:rsidR="007E45BA" w14:paraId="28BC50E7" w14:textId="77777777">
        <w:trPr>
          <w:trHeight w:val="397"/>
        </w:trPr>
        <w:tc>
          <w:tcPr>
            <w:tcW w:w="9043"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751D099" w14:textId="77777777" w:rsidR="007E45BA" w:rsidRDefault="00000000">
            <w:pPr>
              <w:snapToGrid w:val="0"/>
              <w:spacing w:line="240" w:lineRule="auto"/>
              <w:rPr>
                <w:rFonts w:ascii="仿宋_GB2312" w:hAnsi="仿宋_GB2312" w:hint="eastAsia"/>
                <w:sz w:val="21"/>
              </w:rPr>
            </w:pPr>
            <w:r>
              <w:rPr>
                <w:rFonts w:ascii="仿宋_GB2312" w:hAnsi="仿宋_GB2312" w:hint="eastAsia"/>
                <w:sz w:val="21"/>
              </w:rPr>
              <w:t>其他工程设计质量相关内容</w:t>
            </w:r>
          </w:p>
        </w:tc>
      </w:tr>
      <w:tr w:rsidR="007E45BA" w14:paraId="39E5F02F" w14:textId="77777777">
        <w:trPr>
          <w:trHeight w:val="397"/>
        </w:trPr>
        <w:tc>
          <w:tcPr>
            <w:tcW w:w="9043"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B788728" w14:textId="77777777" w:rsidR="007E45BA" w:rsidRDefault="00000000">
            <w:pPr>
              <w:snapToGrid w:val="0"/>
              <w:spacing w:line="240" w:lineRule="auto"/>
              <w:rPr>
                <w:rFonts w:ascii="仿宋_GB2312" w:hAnsi="仿宋_GB2312" w:hint="eastAsia"/>
                <w:sz w:val="21"/>
              </w:rPr>
            </w:pPr>
            <w:r>
              <w:rPr>
                <w:rFonts w:ascii="仿宋_GB2312" w:hAnsi="仿宋_GB2312" w:hint="eastAsia"/>
                <w:sz w:val="21"/>
              </w:rPr>
              <w:t>检查公开招标项目是否在中标通知书发出之日起30日或招标文件约定时间内签订合同、是否按招标文件要求提交履约保证金（如有）。</w:t>
            </w:r>
          </w:p>
        </w:tc>
      </w:tr>
      <w:tr w:rsidR="007E45BA" w14:paraId="2C1AF0C5" w14:textId="77777777">
        <w:trPr>
          <w:trHeight w:val="397"/>
        </w:trPr>
        <w:tc>
          <w:tcPr>
            <w:tcW w:w="9043"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53C0F12" w14:textId="77777777" w:rsidR="007E45BA" w:rsidRDefault="00000000">
            <w:pPr>
              <w:snapToGrid w:val="0"/>
              <w:spacing w:line="240" w:lineRule="auto"/>
              <w:rPr>
                <w:rFonts w:ascii="仿宋_GB2312" w:hAnsi="仿宋_GB2312" w:hint="eastAsia"/>
                <w:sz w:val="21"/>
              </w:rPr>
            </w:pPr>
            <w:r>
              <w:rPr>
                <w:rFonts w:ascii="仿宋_GB2312" w:hAnsi="仿宋_GB2312" w:hint="eastAsia"/>
                <w:sz w:val="21"/>
              </w:rPr>
              <w:t>勘察设计市场行为检查</w:t>
            </w:r>
          </w:p>
        </w:tc>
      </w:tr>
    </w:tbl>
    <w:p w14:paraId="20937722" w14:textId="77777777" w:rsidR="007E45BA" w:rsidRDefault="007E45BA"/>
    <w:sectPr w:rsidR="007E45BA">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8DEFD" w14:textId="77777777" w:rsidR="007520D7" w:rsidRDefault="007520D7">
      <w:pPr>
        <w:spacing w:line="240" w:lineRule="auto"/>
      </w:pPr>
      <w:r>
        <w:separator/>
      </w:r>
    </w:p>
  </w:endnote>
  <w:endnote w:type="continuationSeparator" w:id="0">
    <w:p w14:paraId="3C83B34D" w14:textId="77777777" w:rsidR="007520D7" w:rsidRDefault="007520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165C2" w14:textId="77777777" w:rsidR="007520D7" w:rsidRDefault="007520D7">
      <w:pPr>
        <w:spacing w:line="240" w:lineRule="auto"/>
      </w:pPr>
      <w:r>
        <w:separator/>
      </w:r>
    </w:p>
  </w:footnote>
  <w:footnote w:type="continuationSeparator" w:id="0">
    <w:p w14:paraId="3080F5B6" w14:textId="77777777" w:rsidR="007520D7" w:rsidRDefault="007520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4D650E"/>
    <w:rsid w:val="007520D7"/>
    <w:rsid w:val="007E45BA"/>
    <w:rsid w:val="00D365AB"/>
    <w:rsid w:val="024D497C"/>
    <w:rsid w:val="05285F69"/>
    <w:rsid w:val="0FD27F62"/>
    <w:rsid w:val="1F223AF6"/>
    <w:rsid w:val="62111058"/>
    <w:rsid w:val="660D7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69EFD"/>
  <w15:docId w15:val="{5263F0C0-29C6-46E2-B338-BF909154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Style5"/>
    <w:qFormat/>
    <w:pPr>
      <w:widowControl w:val="0"/>
      <w:spacing w:line="600" w:lineRule="exact"/>
      <w:jc w:val="both"/>
    </w:pPr>
    <w:rPr>
      <w:rFonts w:ascii="Calibri" w:eastAsia="仿宋_GB2312" w:hAnsi="Calibri"/>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_Style 5"/>
    <w:unhideWhenUsed/>
    <w:qFormat/>
    <w:pPr>
      <w:widowControl w:val="0"/>
      <w:ind w:firstLineChars="200" w:firstLine="200"/>
      <w:jc w:val="both"/>
    </w:pPr>
    <w:rPr>
      <w:rFonts w:ascii="Times New Roman" w:eastAsia="Times New Roman" w:hAnsi="Times New Roman" w:hint="eastAsia"/>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1359</Words>
  <Characters>1359</Characters>
  <Application>Microsoft Office Word</Application>
  <DocSecurity>0</DocSecurity>
  <Lines>90</Lines>
  <Paragraphs>75</Paragraphs>
  <ScaleCrop>false</ScaleCrop>
  <Company>中山市住房和城乡建设局</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胡柏延</dc:creator>
  <cp:lastModifiedBy>钿 依</cp:lastModifiedBy>
  <cp:revision>2</cp:revision>
  <dcterms:created xsi:type="dcterms:W3CDTF">2025-07-17T08:09:00Z</dcterms:created>
  <dcterms:modified xsi:type="dcterms:W3CDTF">2025-07-17T08:09:00Z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DA7A2C3141884840AE027A544FC8F1D0</vt:lpwstr>
  </property>
</Properties>
</file>