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470A9">
      <w:pPr>
        <w:keepNext w:val="0"/>
        <w:keepLines w:val="0"/>
        <w:pageBreakBefore w:val="0"/>
        <w:widowControl w:val="0"/>
        <w:kinsoku/>
        <w:wordWrap/>
        <w:overflowPunct/>
        <w:topLinePunct w:val="0"/>
        <w:autoSpaceDE/>
        <w:autoSpaceDN/>
        <w:bidi w:val="0"/>
        <w:adjustRightInd/>
        <w:snapToGrid/>
        <w:spacing w:line="574"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中山市智慧工地评价指引（试行）</w:t>
      </w:r>
    </w:p>
    <w:p w14:paraId="57E5084C">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楷体_GB2312" w:hAnsi="楷体_GB2312" w:eastAsia="楷体_GB2312" w:cs="楷体_GB2312"/>
          <w:b/>
          <w:bCs/>
          <w:color w:val="080F17"/>
          <w:kern w:val="2"/>
          <w:sz w:val="32"/>
          <w:szCs w:val="32"/>
          <w:lang w:val="en-US" w:eastAsia="zh-CN" w:bidi="ar-SA"/>
        </w:rPr>
      </w:pPr>
      <w:r>
        <w:rPr>
          <w:rFonts w:hint="eastAsia" w:ascii="楷体_GB2312" w:hAnsi="楷体_GB2312" w:eastAsia="楷体_GB2312" w:cs="楷体_GB2312"/>
          <w:b/>
          <w:bCs/>
          <w:color w:val="080F17"/>
          <w:kern w:val="2"/>
          <w:sz w:val="32"/>
          <w:szCs w:val="32"/>
          <w:lang w:val="en-US" w:eastAsia="zh-CN" w:bidi="ar-SA"/>
        </w:rPr>
        <w:t>（征求意见稿）</w:t>
      </w:r>
    </w:p>
    <w:p w14:paraId="6112D90B">
      <w:pPr>
        <w:bidi w:val="0"/>
        <w:jc w:val="center"/>
        <w:rPr>
          <w:rFonts w:hint="eastAsia"/>
          <w:b/>
          <w:bCs/>
        </w:rPr>
      </w:pPr>
      <w:bookmarkStart w:id="17" w:name="_GoBack"/>
      <w:bookmarkEnd w:id="17"/>
      <w:bookmarkStart w:id="0" w:name="heading_1"/>
    </w:p>
    <w:p w14:paraId="2722CB7B">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前言</w:t>
      </w:r>
      <w:bookmarkEnd w:id="0"/>
    </w:p>
    <w:p w14:paraId="2B48ADE5">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为深入贯彻落实国家、省关于推动智能建造与建筑工业化协同发展的战略部署，规范和引导我市智慧工地建设，提升工程质量安全管理水平和建筑行业数字化转型能力，依据《住房和城乡建设部等部门关于推动智能建造与建筑工业化协同发展的指导意见》（建市〔2020〕60号）等文件要求，结合我市实际，制定本指引。</w:t>
      </w:r>
    </w:p>
    <w:p w14:paraId="68D32B3C">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本指引适用于中山市行政区域内新建、改建、扩建房屋建筑工程的智慧工地建设与评价工作，评价结果作为项目评优评先、信用评价、政策扶持的重要依据。</w:t>
      </w:r>
    </w:p>
    <w:p w14:paraId="12B9890F">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本指引由中山市住房和城乡建设局负责解释。实施过程中，如有意见建议，请反馈至中山市住房和城乡建设局总工办公室（联系电话：0760-88337746）。</w:t>
      </w:r>
    </w:p>
    <w:p w14:paraId="58B91778">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bookmarkStart w:id="1" w:name="heading_2"/>
      <w:r>
        <w:rPr>
          <w:rFonts w:hint="eastAsia" w:ascii="Times New Roman" w:hAnsi="Times New Roman" w:eastAsia="黑体" w:cs="Times New Roman"/>
          <w:b w:val="0"/>
          <w:bCs w:val="0"/>
          <w:kern w:val="2"/>
          <w:sz w:val="32"/>
          <w:szCs w:val="32"/>
          <w:lang w:val="en-US" w:eastAsia="zh-CN" w:bidi="ar-SA"/>
        </w:rPr>
        <w:t>一、 基本规定</w:t>
      </w:r>
      <w:bookmarkEnd w:id="1"/>
    </w:p>
    <w:p w14:paraId="5AB07CA5">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bookmarkStart w:id="2" w:name="heading_3"/>
      <w:r>
        <w:rPr>
          <w:rFonts w:hint="eastAsia" w:ascii="Times New Roman" w:hAnsi="Times New Roman" w:eastAsia="楷体" w:cs="Times New Roman"/>
          <w:b/>
          <w:bCs/>
          <w:spacing w:val="0"/>
          <w:kern w:val="2"/>
          <w:sz w:val="32"/>
          <w:szCs w:val="32"/>
          <w:lang w:val="en-US" w:eastAsia="zh-CN" w:bidi="ar-SA"/>
        </w:rPr>
        <w:t>1.1 评价对象</w:t>
      </w:r>
      <w:bookmarkEnd w:id="2"/>
    </w:p>
    <w:p w14:paraId="2AA4BBF6">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智慧工地评价以施工许可证载明的整个施工报建项目为唯一评价对象，覆盖项目全范围、全要素、全周期。</w:t>
      </w:r>
    </w:p>
    <w:p w14:paraId="67433275">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bookmarkStart w:id="3" w:name="heading_4"/>
      <w:r>
        <w:rPr>
          <w:rFonts w:hint="eastAsia" w:ascii="Times New Roman" w:hAnsi="Times New Roman" w:eastAsia="楷体" w:cs="Times New Roman"/>
          <w:b/>
          <w:bCs/>
          <w:spacing w:val="0"/>
          <w:kern w:val="2"/>
          <w:sz w:val="32"/>
          <w:szCs w:val="32"/>
          <w:lang w:val="en-US" w:eastAsia="zh-CN" w:bidi="ar-SA"/>
        </w:rPr>
        <w:t>1.2 评价阶段</w:t>
      </w:r>
      <w:bookmarkEnd w:id="3"/>
    </w:p>
    <w:p w14:paraId="271618A3">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实行“全周期跟踪、分阶段核验”模式，评价分为过程评价和最终评价两个阶段：</w:t>
      </w:r>
    </w:p>
    <w:p w14:paraId="65374F24">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过程评价：项目主体结构施工阶段开展，重点核查智慧工地系统部署、核心功能落地及数据实时上传及闭环处置情况，过程评价仅出具核查意见，不评定等级；</w:t>
      </w:r>
    </w:p>
    <w:p w14:paraId="7CF7433F">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最终评价：项目竣工验收后6个月内开展，综合评定智慧工地全周期应用成效，确定最终等级。</w:t>
      </w:r>
    </w:p>
    <w:p w14:paraId="3B1E0FCB">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bookmarkStart w:id="4" w:name="heading_5"/>
      <w:r>
        <w:rPr>
          <w:rFonts w:hint="eastAsia" w:ascii="Times New Roman" w:hAnsi="Times New Roman" w:eastAsia="楷体" w:cs="Times New Roman"/>
          <w:b/>
          <w:bCs/>
          <w:spacing w:val="0"/>
          <w:kern w:val="2"/>
          <w:sz w:val="32"/>
          <w:szCs w:val="32"/>
          <w:lang w:val="en-US" w:eastAsia="zh-CN" w:bidi="ar-SA"/>
        </w:rPr>
        <w:t>1.3 基本要求</w:t>
      </w:r>
      <w:bookmarkEnd w:id="4"/>
    </w:p>
    <w:p w14:paraId="5B403975">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（1）智慧工地系统应覆盖人员、设备、安全、质量、环境、进度、物料、危大工程等核心管理要素；</w:t>
      </w:r>
    </w:p>
    <w:p w14:paraId="1A432351">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（2）系统需对接中山市住建局监管平台，数据实时上传、真实完整、可追溯，满足政府监管数据接口要求；</w:t>
      </w:r>
    </w:p>
    <w:p w14:paraId="15EBF3DE">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（3）建立“感知—预警—处置—复核—销号”全流程闭环管理机制；</w:t>
      </w:r>
    </w:p>
    <w:p w14:paraId="1C2DC31B">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（4）无重大及以上安全质量事故、无数据造假行为。</w:t>
      </w:r>
    </w:p>
    <w:p w14:paraId="3E5360B2">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bookmarkStart w:id="5" w:name="heading_6"/>
      <w:r>
        <w:rPr>
          <w:rFonts w:hint="eastAsia" w:ascii="Times New Roman" w:hAnsi="Times New Roman" w:eastAsia="楷体" w:cs="Times New Roman"/>
          <w:b/>
          <w:bCs/>
          <w:spacing w:val="0"/>
          <w:kern w:val="2"/>
          <w:sz w:val="32"/>
          <w:szCs w:val="32"/>
          <w:lang w:val="en-US" w:eastAsia="zh-CN" w:bidi="ar-SA"/>
        </w:rPr>
        <w:t>1.4 分值构成（总分100分）</w:t>
      </w:r>
      <w:bookmarkEnd w:id="5"/>
    </w:p>
    <w:p w14:paraId="73B890DF">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系统基础建设20分+核心要素管控50分 + 数据协同15分 + 综合效益15分 =100分</w:t>
      </w:r>
    </w:p>
    <w:p w14:paraId="1C206ED3">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创新加分：≤5分（不计入总分，仅用于破格升星）</w:t>
      </w:r>
    </w:p>
    <w:p w14:paraId="2337B0F5">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bookmarkStart w:id="6" w:name="heading_7"/>
      <w:r>
        <w:rPr>
          <w:rFonts w:hint="eastAsia" w:ascii="Times New Roman" w:hAnsi="Times New Roman" w:eastAsia="楷体" w:cs="Times New Roman"/>
          <w:b/>
          <w:bCs/>
          <w:spacing w:val="0"/>
          <w:kern w:val="2"/>
          <w:sz w:val="32"/>
          <w:szCs w:val="32"/>
          <w:lang w:val="en-US" w:eastAsia="zh-CN" w:bidi="ar-SA"/>
        </w:rPr>
        <w:t>1.5 评价等级</w:t>
      </w:r>
      <w:bookmarkEnd w:id="6"/>
    </w:p>
    <w:tbl>
      <w:tblPr>
        <w:tblStyle w:val="8"/>
        <w:tblW w:w="0" w:type="auto"/>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2331"/>
        <w:gridCol w:w="2045"/>
        <w:gridCol w:w="3904"/>
      </w:tblGrid>
      <w:tr w14:paraId="44DB7BF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blHeader/>
          <w:jc w:val="center"/>
        </w:trPr>
        <w:tc>
          <w:tcPr>
            <w:tcW w:w="2331" w:type="dxa"/>
            <w:tcBorders>
              <w:tl2br w:val="nil"/>
              <w:tr2bl w:val="nil"/>
            </w:tcBorders>
            <w:tcMar>
              <w:top w:w="60" w:type="dxa"/>
              <w:left w:w="120" w:type="dxa"/>
              <w:bottom w:w="30" w:type="dxa"/>
              <w:right w:w="120" w:type="dxa"/>
            </w:tcMar>
            <w:vAlign w:val="center"/>
          </w:tcPr>
          <w:p w14:paraId="3FF996E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sz w:val="24"/>
                <w:szCs w:val="24"/>
              </w:rPr>
            </w:pPr>
            <w:r>
              <w:rPr>
                <w:rFonts w:hint="eastAsia" w:ascii="Times New Roman Regular" w:hAnsi="Times New Roman Regular" w:eastAsia="仿宋_GB2312" w:cs="Times New Roman Regular"/>
                <w:b/>
                <w:bCs/>
                <w:kern w:val="2"/>
                <w:sz w:val="28"/>
                <w:szCs w:val="28"/>
                <w:u w:val="none"/>
                <w:lang w:val="en-US" w:eastAsia="zh-CN" w:bidi="ar-SA"/>
              </w:rPr>
              <w:t>总评分值 Q</w:t>
            </w:r>
          </w:p>
        </w:tc>
        <w:tc>
          <w:tcPr>
            <w:tcW w:w="2045" w:type="dxa"/>
            <w:tcBorders>
              <w:tl2br w:val="nil"/>
              <w:tr2bl w:val="nil"/>
            </w:tcBorders>
            <w:tcMar>
              <w:top w:w="60" w:type="dxa"/>
              <w:left w:w="120" w:type="dxa"/>
              <w:bottom w:w="30" w:type="dxa"/>
              <w:right w:w="120" w:type="dxa"/>
            </w:tcMar>
            <w:vAlign w:val="center"/>
          </w:tcPr>
          <w:p w14:paraId="5AE666F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评价等级</w:t>
            </w:r>
          </w:p>
        </w:tc>
        <w:tc>
          <w:tcPr>
            <w:tcW w:w="3904" w:type="dxa"/>
            <w:tcBorders>
              <w:tl2br w:val="nil"/>
              <w:tr2bl w:val="nil"/>
            </w:tcBorders>
            <w:tcMar>
              <w:top w:w="60" w:type="dxa"/>
              <w:left w:w="120" w:type="dxa"/>
              <w:bottom w:w="30" w:type="dxa"/>
              <w:right w:w="120" w:type="dxa"/>
            </w:tcMar>
            <w:vAlign w:val="top"/>
          </w:tcPr>
          <w:p w14:paraId="6E6A194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核心特征</w:t>
            </w:r>
          </w:p>
        </w:tc>
      </w:tr>
      <w:tr w14:paraId="416633D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331" w:type="dxa"/>
            <w:tcBorders>
              <w:tl2br w:val="nil"/>
              <w:tr2bl w:val="nil"/>
            </w:tcBorders>
            <w:tcMar>
              <w:top w:w="60" w:type="dxa"/>
              <w:left w:w="120" w:type="dxa"/>
              <w:bottom w:w="30" w:type="dxa"/>
              <w:right w:w="120" w:type="dxa"/>
            </w:tcMar>
            <w:vAlign w:val="center"/>
          </w:tcPr>
          <w:p w14:paraId="2537DCD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Q＜60</w:t>
            </w:r>
          </w:p>
        </w:tc>
        <w:tc>
          <w:tcPr>
            <w:tcW w:w="2045" w:type="dxa"/>
            <w:tcBorders>
              <w:tl2br w:val="nil"/>
              <w:tr2bl w:val="nil"/>
            </w:tcBorders>
            <w:tcMar>
              <w:top w:w="60" w:type="dxa"/>
              <w:left w:w="120" w:type="dxa"/>
              <w:bottom w:w="30" w:type="dxa"/>
              <w:right w:w="120" w:type="dxa"/>
            </w:tcMar>
            <w:vAlign w:val="center"/>
          </w:tcPr>
          <w:p w14:paraId="0DD799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不评级</w:t>
            </w:r>
          </w:p>
        </w:tc>
        <w:tc>
          <w:tcPr>
            <w:tcW w:w="3904" w:type="dxa"/>
            <w:tcBorders>
              <w:tl2br w:val="nil"/>
              <w:tr2bl w:val="nil"/>
            </w:tcBorders>
            <w:tcMar>
              <w:top w:w="60" w:type="dxa"/>
              <w:left w:w="120" w:type="dxa"/>
              <w:bottom w:w="30" w:type="dxa"/>
              <w:right w:w="120" w:type="dxa"/>
            </w:tcMar>
            <w:vAlign w:val="top"/>
          </w:tcPr>
          <w:p w14:paraId="1C3864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r>
      <w:tr w14:paraId="4A778C7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331" w:type="dxa"/>
            <w:tcBorders>
              <w:tl2br w:val="nil"/>
              <w:tr2bl w:val="nil"/>
            </w:tcBorders>
            <w:tcMar>
              <w:top w:w="60" w:type="dxa"/>
              <w:left w:w="120" w:type="dxa"/>
              <w:bottom w:w="30" w:type="dxa"/>
              <w:right w:w="120" w:type="dxa"/>
            </w:tcMar>
            <w:vAlign w:val="center"/>
          </w:tcPr>
          <w:p w14:paraId="12AA5F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60≤Q＜70</w:t>
            </w:r>
          </w:p>
        </w:tc>
        <w:tc>
          <w:tcPr>
            <w:tcW w:w="2045" w:type="dxa"/>
            <w:tcBorders>
              <w:tl2br w:val="nil"/>
              <w:tr2bl w:val="nil"/>
            </w:tcBorders>
            <w:tcMar>
              <w:top w:w="60" w:type="dxa"/>
              <w:left w:w="120" w:type="dxa"/>
              <w:bottom w:w="30" w:type="dxa"/>
              <w:right w:w="120" w:type="dxa"/>
            </w:tcMar>
            <w:vAlign w:val="center"/>
          </w:tcPr>
          <w:p w14:paraId="2B60FE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一星级</w:t>
            </w:r>
          </w:p>
        </w:tc>
        <w:tc>
          <w:tcPr>
            <w:tcW w:w="3904" w:type="dxa"/>
            <w:tcBorders>
              <w:tl2br w:val="nil"/>
              <w:tr2bl w:val="nil"/>
            </w:tcBorders>
            <w:tcMar>
              <w:top w:w="60" w:type="dxa"/>
              <w:left w:w="120" w:type="dxa"/>
              <w:bottom w:w="30" w:type="dxa"/>
              <w:right w:w="120" w:type="dxa"/>
            </w:tcMar>
            <w:vAlign w:val="top"/>
          </w:tcPr>
          <w:p w14:paraId="55984E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基础功能全覆盖，数据对接达标，满足智慧管控基本要求</w:t>
            </w:r>
          </w:p>
        </w:tc>
      </w:tr>
      <w:tr w14:paraId="01FE258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331" w:type="dxa"/>
            <w:tcBorders>
              <w:tl2br w:val="nil"/>
              <w:tr2bl w:val="nil"/>
            </w:tcBorders>
            <w:tcMar>
              <w:top w:w="60" w:type="dxa"/>
              <w:left w:w="120" w:type="dxa"/>
              <w:bottom w:w="30" w:type="dxa"/>
              <w:right w:w="120" w:type="dxa"/>
            </w:tcMar>
            <w:vAlign w:val="center"/>
          </w:tcPr>
          <w:p w14:paraId="1A0E73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70≤Q＜85</w:t>
            </w:r>
          </w:p>
        </w:tc>
        <w:tc>
          <w:tcPr>
            <w:tcW w:w="2045" w:type="dxa"/>
            <w:tcBorders>
              <w:tl2br w:val="nil"/>
              <w:tr2bl w:val="nil"/>
            </w:tcBorders>
            <w:tcMar>
              <w:top w:w="60" w:type="dxa"/>
              <w:left w:w="120" w:type="dxa"/>
              <w:bottom w:w="30" w:type="dxa"/>
              <w:right w:w="120" w:type="dxa"/>
            </w:tcMar>
            <w:vAlign w:val="center"/>
          </w:tcPr>
          <w:p w14:paraId="352B45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二星级</w:t>
            </w:r>
          </w:p>
        </w:tc>
        <w:tc>
          <w:tcPr>
            <w:tcW w:w="3904" w:type="dxa"/>
            <w:tcBorders>
              <w:tl2br w:val="nil"/>
              <w:tr2bl w:val="nil"/>
            </w:tcBorders>
            <w:tcMar>
              <w:top w:w="60" w:type="dxa"/>
              <w:left w:w="120" w:type="dxa"/>
              <w:bottom w:w="30" w:type="dxa"/>
              <w:right w:w="120" w:type="dxa"/>
            </w:tcMar>
            <w:vAlign w:val="top"/>
          </w:tcPr>
          <w:p w14:paraId="22F1C9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核心功能深度应用，AI智能分析落地，管控效能显著提升</w:t>
            </w:r>
          </w:p>
        </w:tc>
      </w:tr>
      <w:tr w14:paraId="0927233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331" w:type="dxa"/>
            <w:tcBorders>
              <w:tl2br w:val="nil"/>
              <w:tr2bl w:val="nil"/>
            </w:tcBorders>
            <w:tcMar>
              <w:top w:w="60" w:type="dxa"/>
              <w:left w:w="120" w:type="dxa"/>
              <w:bottom w:w="30" w:type="dxa"/>
              <w:right w:w="120" w:type="dxa"/>
            </w:tcMar>
            <w:vAlign w:val="center"/>
          </w:tcPr>
          <w:p w14:paraId="35C5C8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Q≥85</w:t>
            </w:r>
          </w:p>
        </w:tc>
        <w:tc>
          <w:tcPr>
            <w:tcW w:w="2045" w:type="dxa"/>
            <w:tcBorders>
              <w:tl2br w:val="nil"/>
              <w:tr2bl w:val="nil"/>
            </w:tcBorders>
            <w:tcMar>
              <w:top w:w="60" w:type="dxa"/>
              <w:left w:w="120" w:type="dxa"/>
              <w:bottom w:w="30" w:type="dxa"/>
              <w:right w:w="120" w:type="dxa"/>
            </w:tcMar>
            <w:vAlign w:val="center"/>
          </w:tcPr>
          <w:p w14:paraId="1B09F5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三星级</w:t>
            </w:r>
          </w:p>
        </w:tc>
        <w:tc>
          <w:tcPr>
            <w:tcW w:w="3904" w:type="dxa"/>
            <w:tcBorders>
              <w:tl2br w:val="nil"/>
              <w:tr2bl w:val="nil"/>
            </w:tcBorders>
            <w:tcMar>
              <w:top w:w="60" w:type="dxa"/>
              <w:left w:w="120" w:type="dxa"/>
              <w:bottom w:w="30" w:type="dxa"/>
              <w:right w:w="120" w:type="dxa"/>
            </w:tcMar>
            <w:vAlign w:val="top"/>
          </w:tcPr>
          <w:p w14:paraId="69FE15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全要素智能协同，前沿技术示范，综合效益突出</w:t>
            </w:r>
          </w:p>
        </w:tc>
      </w:tr>
    </w:tbl>
    <w:p w14:paraId="318CA53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楷体_GB2312" w:cs="Times New Roman"/>
          <w:b w:val="0"/>
          <w:bCs w:val="0"/>
          <w:kern w:val="2"/>
          <w:sz w:val="32"/>
          <w:szCs w:val="32"/>
          <w:lang w:val="en-US" w:eastAsia="zh-CN" w:bidi="ar-SA"/>
        </w:rPr>
      </w:pPr>
      <w:bookmarkStart w:id="7" w:name="heading_8"/>
    </w:p>
    <w:p w14:paraId="75D5AD20">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r>
        <w:rPr>
          <w:rFonts w:hint="eastAsia" w:ascii="Times New Roman" w:hAnsi="Times New Roman" w:eastAsia="楷体" w:cs="Times New Roman"/>
          <w:b/>
          <w:bCs/>
          <w:spacing w:val="0"/>
          <w:kern w:val="2"/>
          <w:sz w:val="32"/>
          <w:szCs w:val="32"/>
          <w:lang w:val="en-US" w:eastAsia="zh-CN" w:bidi="ar-SA"/>
        </w:rPr>
        <w:t>1.6 破格升星规则</w:t>
      </w:r>
      <w:bookmarkEnd w:id="7"/>
    </w:p>
    <w:p w14:paraId="417387B6">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一星级项目（60≤Q＜70）且创新加分≥3分，可破格认定为二星级；</w:t>
      </w:r>
    </w:p>
    <w:p w14:paraId="1F4EAD88">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二星级项目（70≤Q＜85）且创新加分≥4分，可破格认定为三星级。</w:t>
      </w:r>
    </w:p>
    <w:p w14:paraId="7FEBEE3A">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bookmarkStart w:id="8" w:name="heading_9"/>
      <w:r>
        <w:rPr>
          <w:rFonts w:hint="eastAsia" w:ascii="Times New Roman" w:hAnsi="Times New Roman" w:eastAsia="楷体" w:cs="Times New Roman"/>
          <w:b/>
          <w:bCs/>
          <w:spacing w:val="0"/>
          <w:kern w:val="2"/>
          <w:sz w:val="32"/>
          <w:szCs w:val="32"/>
          <w:lang w:val="en-US" w:eastAsia="zh-CN" w:bidi="ar-SA"/>
        </w:rPr>
        <w:t>1.7 评价程序</w:t>
      </w:r>
      <w:bookmarkEnd w:id="8"/>
    </w:p>
    <w:p w14:paraId="14533C47">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企业申报→材料初审 →专家评审（资料核查+现场抽查） →结果公示（不少于5个工作日） →等级认定 →出具评价书</w:t>
      </w:r>
    </w:p>
    <w:p w14:paraId="4B6E82C4">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bookmarkStart w:id="9" w:name="heading_10"/>
      <w:r>
        <w:rPr>
          <w:rFonts w:hint="eastAsia" w:ascii="Times New Roman" w:hAnsi="Times New Roman" w:eastAsia="黑体" w:cs="Times New Roman"/>
          <w:b w:val="0"/>
          <w:bCs w:val="0"/>
          <w:kern w:val="2"/>
          <w:sz w:val="32"/>
          <w:szCs w:val="32"/>
          <w:lang w:val="en-US" w:eastAsia="zh-CN" w:bidi="ar-SA"/>
        </w:rPr>
        <w:t>二、评价指标与分值</w:t>
      </w:r>
      <w:bookmarkEnd w:id="9"/>
    </w:p>
    <w:tbl>
      <w:tblPr>
        <w:tblStyle w:val="8"/>
        <w:tblW w:w="0" w:type="auto"/>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2339"/>
        <w:gridCol w:w="1277"/>
        <w:gridCol w:w="3400"/>
        <w:gridCol w:w="1804"/>
      </w:tblGrid>
      <w:tr w14:paraId="0D638E2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666" w:hRule="atLeast"/>
          <w:tblHeader/>
          <w:jc w:val="center"/>
        </w:trPr>
        <w:tc>
          <w:tcPr>
            <w:tcW w:w="2339" w:type="dxa"/>
            <w:tcBorders>
              <w:tl2br w:val="nil"/>
              <w:tr2bl w:val="nil"/>
            </w:tcBorders>
            <w:tcMar>
              <w:top w:w="60" w:type="dxa"/>
              <w:left w:w="120" w:type="dxa"/>
              <w:bottom w:w="30" w:type="dxa"/>
              <w:right w:w="120" w:type="dxa"/>
            </w:tcMar>
            <w:vAlign w:val="center"/>
          </w:tcPr>
          <w:p w14:paraId="0635BD2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一级指标</w:t>
            </w:r>
          </w:p>
        </w:tc>
        <w:tc>
          <w:tcPr>
            <w:tcW w:w="1277" w:type="dxa"/>
            <w:tcBorders>
              <w:tl2br w:val="nil"/>
              <w:tr2bl w:val="nil"/>
            </w:tcBorders>
            <w:tcMar>
              <w:top w:w="60" w:type="dxa"/>
              <w:left w:w="120" w:type="dxa"/>
              <w:bottom w:w="30" w:type="dxa"/>
              <w:right w:w="120" w:type="dxa"/>
            </w:tcMar>
            <w:vAlign w:val="center"/>
          </w:tcPr>
          <w:p w14:paraId="6ECA544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3400" w:type="dxa"/>
            <w:tcBorders>
              <w:tl2br w:val="nil"/>
              <w:tr2bl w:val="nil"/>
            </w:tcBorders>
            <w:tcMar>
              <w:top w:w="60" w:type="dxa"/>
              <w:left w:w="120" w:type="dxa"/>
              <w:bottom w:w="30" w:type="dxa"/>
              <w:right w:w="120" w:type="dxa"/>
            </w:tcMar>
            <w:vAlign w:val="center"/>
          </w:tcPr>
          <w:p w14:paraId="5400E86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二级指标</w:t>
            </w:r>
          </w:p>
        </w:tc>
        <w:tc>
          <w:tcPr>
            <w:tcW w:w="1804" w:type="dxa"/>
            <w:tcBorders>
              <w:tl2br w:val="nil"/>
              <w:tr2bl w:val="nil"/>
            </w:tcBorders>
            <w:tcMar>
              <w:top w:w="60" w:type="dxa"/>
              <w:left w:w="120" w:type="dxa"/>
              <w:bottom w:w="30" w:type="dxa"/>
              <w:right w:w="120" w:type="dxa"/>
            </w:tcMar>
            <w:vAlign w:val="center"/>
          </w:tcPr>
          <w:p w14:paraId="32B26EE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r>
      <w:tr w14:paraId="424C979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blHeader/>
          <w:jc w:val="center"/>
        </w:trPr>
        <w:tc>
          <w:tcPr>
            <w:tcW w:w="2339" w:type="dxa"/>
            <w:vMerge w:val="restart"/>
            <w:tcBorders>
              <w:tl2br w:val="nil"/>
              <w:tr2bl w:val="nil"/>
            </w:tcBorders>
            <w:tcMar>
              <w:top w:w="60" w:type="dxa"/>
              <w:left w:w="120" w:type="dxa"/>
              <w:bottom w:w="30" w:type="dxa"/>
              <w:right w:w="120" w:type="dxa"/>
            </w:tcMar>
            <w:vAlign w:val="center"/>
          </w:tcPr>
          <w:p w14:paraId="2D68B1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系统基础建设</w:t>
            </w:r>
          </w:p>
        </w:tc>
        <w:tc>
          <w:tcPr>
            <w:tcW w:w="1277" w:type="dxa"/>
            <w:vMerge w:val="restart"/>
            <w:tcBorders>
              <w:tl2br w:val="nil"/>
              <w:tr2bl w:val="nil"/>
            </w:tcBorders>
            <w:tcMar>
              <w:top w:w="60" w:type="dxa"/>
              <w:left w:w="120" w:type="dxa"/>
              <w:bottom w:w="30" w:type="dxa"/>
              <w:right w:w="120" w:type="dxa"/>
            </w:tcMar>
            <w:vAlign w:val="center"/>
          </w:tcPr>
          <w:p w14:paraId="6551FD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20</w:t>
            </w:r>
          </w:p>
        </w:tc>
        <w:tc>
          <w:tcPr>
            <w:tcW w:w="3400" w:type="dxa"/>
            <w:tcBorders>
              <w:tl2br w:val="nil"/>
              <w:tr2bl w:val="nil"/>
            </w:tcBorders>
            <w:tcMar>
              <w:top w:w="60" w:type="dxa"/>
              <w:left w:w="120" w:type="dxa"/>
              <w:bottom w:w="30" w:type="dxa"/>
              <w:right w:w="120" w:type="dxa"/>
            </w:tcMar>
            <w:vAlign w:val="center"/>
          </w:tcPr>
          <w:p w14:paraId="473703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硬件部署与网络支撑</w:t>
            </w:r>
          </w:p>
        </w:tc>
        <w:tc>
          <w:tcPr>
            <w:tcW w:w="1804" w:type="dxa"/>
            <w:tcBorders>
              <w:tl2br w:val="nil"/>
              <w:tr2bl w:val="nil"/>
            </w:tcBorders>
            <w:tcMar>
              <w:top w:w="60" w:type="dxa"/>
              <w:left w:w="120" w:type="dxa"/>
              <w:bottom w:w="30" w:type="dxa"/>
              <w:right w:w="120" w:type="dxa"/>
            </w:tcMar>
            <w:vAlign w:val="center"/>
          </w:tcPr>
          <w:p w14:paraId="7DDB45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8</w:t>
            </w:r>
          </w:p>
        </w:tc>
      </w:tr>
      <w:tr w14:paraId="0E6D2EB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blHeader/>
          <w:jc w:val="center"/>
        </w:trPr>
        <w:tc>
          <w:tcPr>
            <w:tcW w:w="2339" w:type="dxa"/>
            <w:vMerge w:val="continue"/>
            <w:tcBorders>
              <w:tl2br w:val="nil"/>
              <w:tr2bl w:val="nil"/>
            </w:tcBorders>
            <w:tcMar>
              <w:top w:w="60" w:type="dxa"/>
              <w:left w:w="120" w:type="dxa"/>
              <w:bottom w:w="30" w:type="dxa"/>
              <w:right w:w="120" w:type="dxa"/>
            </w:tcMar>
            <w:vAlign w:val="center"/>
          </w:tcPr>
          <w:p w14:paraId="122A6C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397A57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3A98F7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软件功能与模块完整性</w:t>
            </w:r>
          </w:p>
        </w:tc>
        <w:tc>
          <w:tcPr>
            <w:tcW w:w="1804" w:type="dxa"/>
            <w:tcBorders>
              <w:tl2br w:val="nil"/>
              <w:tr2bl w:val="nil"/>
            </w:tcBorders>
            <w:tcMar>
              <w:top w:w="60" w:type="dxa"/>
              <w:left w:w="120" w:type="dxa"/>
              <w:bottom w:w="30" w:type="dxa"/>
              <w:right w:w="120" w:type="dxa"/>
            </w:tcMar>
            <w:vAlign w:val="center"/>
          </w:tcPr>
          <w:p w14:paraId="42E42B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7</w:t>
            </w:r>
          </w:p>
        </w:tc>
      </w:tr>
      <w:tr w14:paraId="7BB9D8F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blHeader/>
          <w:jc w:val="center"/>
        </w:trPr>
        <w:tc>
          <w:tcPr>
            <w:tcW w:w="2339" w:type="dxa"/>
            <w:vMerge w:val="continue"/>
            <w:tcBorders>
              <w:tl2br w:val="nil"/>
              <w:tr2bl w:val="nil"/>
            </w:tcBorders>
            <w:tcMar>
              <w:top w:w="60" w:type="dxa"/>
              <w:left w:w="120" w:type="dxa"/>
              <w:bottom w:w="30" w:type="dxa"/>
              <w:right w:w="120" w:type="dxa"/>
            </w:tcMar>
            <w:vAlign w:val="center"/>
          </w:tcPr>
          <w:p w14:paraId="33363B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5A887F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6F301B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信息安全保障</w:t>
            </w:r>
          </w:p>
        </w:tc>
        <w:tc>
          <w:tcPr>
            <w:tcW w:w="1804" w:type="dxa"/>
            <w:tcBorders>
              <w:tl2br w:val="nil"/>
              <w:tr2bl w:val="nil"/>
            </w:tcBorders>
            <w:tcMar>
              <w:top w:w="60" w:type="dxa"/>
              <w:left w:w="120" w:type="dxa"/>
              <w:bottom w:w="30" w:type="dxa"/>
              <w:right w:w="120" w:type="dxa"/>
            </w:tcMar>
            <w:vAlign w:val="center"/>
          </w:tcPr>
          <w:p w14:paraId="5CAD3D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r>
      <w:tr w14:paraId="5C54E80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blHeader/>
          <w:jc w:val="center"/>
        </w:trPr>
        <w:tc>
          <w:tcPr>
            <w:tcW w:w="2339" w:type="dxa"/>
            <w:vMerge w:val="restart"/>
            <w:tcBorders>
              <w:tl2br w:val="nil"/>
              <w:tr2bl w:val="nil"/>
            </w:tcBorders>
            <w:tcMar>
              <w:top w:w="60" w:type="dxa"/>
              <w:left w:w="120" w:type="dxa"/>
              <w:bottom w:w="30" w:type="dxa"/>
              <w:right w:w="120" w:type="dxa"/>
            </w:tcMar>
            <w:vAlign w:val="center"/>
          </w:tcPr>
          <w:p w14:paraId="540A2C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核心要素管控</w:t>
            </w:r>
          </w:p>
        </w:tc>
        <w:tc>
          <w:tcPr>
            <w:tcW w:w="1277" w:type="dxa"/>
            <w:vMerge w:val="restart"/>
            <w:tcBorders>
              <w:tl2br w:val="nil"/>
              <w:tr2bl w:val="nil"/>
            </w:tcBorders>
            <w:tcMar>
              <w:top w:w="60" w:type="dxa"/>
              <w:left w:w="120" w:type="dxa"/>
              <w:bottom w:w="30" w:type="dxa"/>
              <w:right w:w="120" w:type="dxa"/>
            </w:tcMar>
            <w:vAlign w:val="center"/>
          </w:tcPr>
          <w:p w14:paraId="2779E6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50</w:t>
            </w:r>
          </w:p>
        </w:tc>
        <w:tc>
          <w:tcPr>
            <w:tcW w:w="3400" w:type="dxa"/>
            <w:tcBorders>
              <w:tl2br w:val="nil"/>
              <w:tr2bl w:val="nil"/>
            </w:tcBorders>
            <w:tcMar>
              <w:top w:w="60" w:type="dxa"/>
              <w:left w:w="120" w:type="dxa"/>
              <w:bottom w:w="30" w:type="dxa"/>
              <w:right w:w="120" w:type="dxa"/>
            </w:tcMar>
            <w:vAlign w:val="center"/>
          </w:tcPr>
          <w:p w14:paraId="4EB6DB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人员智能管理</w:t>
            </w:r>
          </w:p>
        </w:tc>
        <w:tc>
          <w:tcPr>
            <w:tcW w:w="1804" w:type="dxa"/>
            <w:tcBorders>
              <w:tl2br w:val="nil"/>
              <w:tr2bl w:val="nil"/>
            </w:tcBorders>
            <w:tcMar>
              <w:top w:w="60" w:type="dxa"/>
              <w:left w:w="120" w:type="dxa"/>
              <w:bottom w:w="30" w:type="dxa"/>
              <w:right w:w="120" w:type="dxa"/>
            </w:tcMar>
            <w:vAlign w:val="center"/>
          </w:tcPr>
          <w:p w14:paraId="46213C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10</w:t>
            </w:r>
          </w:p>
        </w:tc>
      </w:tr>
      <w:tr w14:paraId="7E7951E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blHeader/>
          <w:jc w:val="center"/>
        </w:trPr>
        <w:tc>
          <w:tcPr>
            <w:tcW w:w="2339" w:type="dxa"/>
            <w:vMerge w:val="continue"/>
            <w:tcBorders>
              <w:tl2br w:val="nil"/>
              <w:tr2bl w:val="nil"/>
            </w:tcBorders>
            <w:tcMar>
              <w:top w:w="60" w:type="dxa"/>
              <w:left w:w="120" w:type="dxa"/>
              <w:bottom w:w="30" w:type="dxa"/>
              <w:right w:w="120" w:type="dxa"/>
            </w:tcMar>
            <w:vAlign w:val="center"/>
          </w:tcPr>
          <w:p w14:paraId="4F9A1D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75D642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297EB9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设备智能监测</w:t>
            </w:r>
          </w:p>
        </w:tc>
        <w:tc>
          <w:tcPr>
            <w:tcW w:w="1804" w:type="dxa"/>
            <w:tcBorders>
              <w:tl2br w:val="nil"/>
              <w:tr2bl w:val="nil"/>
            </w:tcBorders>
            <w:tcMar>
              <w:top w:w="60" w:type="dxa"/>
              <w:left w:w="120" w:type="dxa"/>
              <w:bottom w:w="30" w:type="dxa"/>
              <w:right w:w="120" w:type="dxa"/>
            </w:tcMar>
            <w:vAlign w:val="center"/>
          </w:tcPr>
          <w:p w14:paraId="664BE4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12</w:t>
            </w:r>
          </w:p>
        </w:tc>
      </w:tr>
      <w:tr w14:paraId="2E3FE30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blHeader/>
          <w:jc w:val="center"/>
        </w:trPr>
        <w:tc>
          <w:tcPr>
            <w:tcW w:w="2339" w:type="dxa"/>
            <w:vMerge w:val="continue"/>
            <w:tcBorders>
              <w:tl2br w:val="nil"/>
              <w:tr2bl w:val="nil"/>
            </w:tcBorders>
            <w:tcMar>
              <w:top w:w="60" w:type="dxa"/>
              <w:left w:w="120" w:type="dxa"/>
              <w:bottom w:w="30" w:type="dxa"/>
              <w:right w:w="120" w:type="dxa"/>
            </w:tcMar>
            <w:vAlign w:val="center"/>
          </w:tcPr>
          <w:p w14:paraId="21E781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028BB5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6FBC9D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安全智能管控</w:t>
            </w:r>
          </w:p>
        </w:tc>
        <w:tc>
          <w:tcPr>
            <w:tcW w:w="1804" w:type="dxa"/>
            <w:tcBorders>
              <w:tl2br w:val="nil"/>
              <w:tr2bl w:val="nil"/>
            </w:tcBorders>
            <w:tcMar>
              <w:top w:w="60" w:type="dxa"/>
              <w:left w:w="120" w:type="dxa"/>
              <w:bottom w:w="30" w:type="dxa"/>
              <w:right w:w="120" w:type="dxa"/>
            </w:tcMar>
            <w:vAlign w:val="center"/>
          </w:tcPr>
          <w:p w14:paraId="3F31F4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10</w:t>
            </w:r>
          </w:p>
        </w:tc>
      </w:tr>
      <w:tr w14:paraId="2A1E2DD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blHeader/>
          <w:jc w:val="center"/>
        </w:trPr>
        <w:tc>
          <w:tcPr>
            <w:tcW w:w="2339" w:type="dxa"/>
            <w:vMerge w:val="continue"/>
            <w:tcBorders>
              <w:tl2br w:val="nil"/>
              <w:tr2bl w:val="nil"/>
            </w:tcBorders>
            <w:tcMar>
              <w:top w:w="60" w:type="dxa"/>
              <w:left w:w="120" w:type="dxa"/>
              <w:bottom w:w="30" w:type="dxa"/>
              <w:right w:w="120" w:type="dxa"/>
            </w:tcMar>
            <w:vAlign w:val="center"/>
          </w:tcPr>
          <w:p w14:paraId="724BE6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744CA7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4E0F12C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质量智能管控</w:t>
            </w:r>
          </w:p>
        </w:tc>
        <w:tc>
          <w:tcPr>
            <w:tcW w:w="1804" w:type="dxa"/>
            <w:tcBorders>
              <w:tl2br w:val="nil"/>
              <w:tr2bl w:val="nil"/>
            </w:tcBorders>
            <w:tcMar>
              <w:top w:w="60" w:type="dxa"/>
              <w:left w:w="120" w:type="dxa"/>
              <w:bottom w:w="30" w:type="dxa"/>
              <w:right w:w="120" w:type="dxa"/>
            </w:tcMar>
            <w:vAlign w:val="center"/>
          </w:tcPr>
          <w:p w14:paraId="3240D6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8</w:t>
            </w:r>
          </w:p>
        </w:tc>
      </w:tr>
      <w:tr w14:paraId="1E2086D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blHeader/>
          <w:jc w:val="center"/>
        </w:trPr>
        <w:tc>
          <w:tcPr>
            <w:tcW w:w="2339" w:type="dxa"/>
            <w:vMerge w:val="continue"/>
            <w:tcBorders>
              <w:tl2br w:val="nil"/>
              <w:tr2bl w:val="nil"/>
            </w:tcBorders>
            <w:tcMar>
              <w:top w:w="60" w:type="dxa"/>
              <w:left w:w="120" w:type="dxa"/>
              <w:bottom w:w="30" w:type="dxa"/>
              <w:right w:w="120" w:type="dxa"/>
            </w:tcMar>
            <w:vAlign w:val="center"/>
          </w:tcPr>
          <w:p w14:paraId="203DD5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2A4C63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6927ED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环境智能监测</w:t>
            </w:r>
          </w:p>
        </w:tc>
        <w:tc>
          <w:tcPr>
            <w:tcW w:w="1804" w:type="dxa"/>
            <w:tcBorders>
              <w:tl2br w:val="nil"/>
              <w:tr2bl w:val="nil"/>
            </w:tcBorders>
            <w:tcMar>
              <w:top w:w="60" w:type="dxa"/>
              <w:left w:w="120" w:type="dxa"/>
              <w:bottom w:w="30" w:type="dxa"/>
              <w:right w:w="120" w:type="dxa"/>
            </w:tcMar>
            <w:vAlign w:val="center"/>
          </w:tcPr>
          <w:p w14:paraId="2A4AFE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w:t>
            </w:r>
          </w:p>
        </w:tc>
      </w:tr>
      <w:tr w14:paraId="6970596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blHeader/>
          <w:jc w:val="center"/>
        </w:trPr>
        <w:tc>
          <w:tcPr>
            <w:tcW w:w="2339" w:type="dxa"/>
            <w:vMerge w:val="continue"/>
            <w:tcBorders>
              <w:tl2br w:val="nil"/>
              <w:tr2bl w:val="nil"/>
            </w:tcBorders>
            <w:tcMar>
              <w:top w:w="60" w:type="dxa"/>
              <w:left w:w="120" w:type="dxa"/>
              <w:bottom w:w="30" w:type="dxa"/>
              <w:right w:w="120" w:type="dxa"/>
            </w:tcMar>
            <w:vAlign w:val="center"/>
          </w:tcPr>
          <w:p w14:paraId="3DE4D8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5CEC811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0BF609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危大工程智能监管</w:t>
            </w:r>
          </w:p>
        </w:tc>
        <w:tc>
          <w:tcPr>
            <w:tcW w:w="1804" w:type="dxa"/>
            <w:tcBorders>
              <w:tl2br w:val="nil"/>
              <w:tr2bl w:val="nil"/>
            </w:tcBorders>
            <w:tcMar>
              <w:top w:w="60" w:type="dxa"/>
              <w:left w:w="120" w:type="dxa"/>
              <w:bottom w:w="30" w:type="dxa"/>
              <w:right w:w="120" w:type="dxa"/>
            </w:tcMar>
            <w:vAlign w:val="center"/>
          </w:tcPr>
          <w:p w14:paraId="222A08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r>
      <w:tr w14:paraId="3FA3598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572" w:hRule="atLeast"/>
          <w:tblHeader/>
          <w:jc w:val="center"/>
        </w:trPr>
        <w:tc>
          <w:tcPr>
            <w:tcW w:w="2339" w:type="dxa"/>
            <w:vMerge w:val="restart"/>
            <w:tcBorders>
              <w:tl2br w:val="nil"/>
              <w:tr2bl w:val="nil"/>
            </w:tcBorders>
            <w:tcMar>
              <w:top w:w="60" w:type="dxa"/>
              <w:left w:w="120" w:type="dxa"/>
              <w:bottom w:w="30" w:type="dxa"/>
              <w:right w:w="120" w:type="dxa"/>
            </w:tcMar>
            <w:vAlign w:val="center"/>
          </w:tcPr>
          <w:p w14:paraId="080777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数据协同</w:t>
            </w:r>
          </w:p>
        </w:tc>
        <w:tc>
          <w:tcPr>
            <w:tcW w:w="1277" w:type="dxa"/>
            <w:vMerge w:val="restart"/>
            <w:tcBorders>
              <w:tl2br w:val="nil"/>
              <w:tr2bl w:val="nil"/>
            </w:tcBorders>
            <w:tcMar>
              <w:top w:w="60" w:type="dxa"/>
              <w:left w:w="120" w:type="dxa"/>
              <w:bottom w:w="30" w:type="dxa"/>
              <w:right w:w="120" w:type="dxa"/>
            </w:tcMar>
            <w:vAlign w:val="center"/>
          </w:tcPr>
          <w:p w14:paraId="706410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15</w:t>
            </w:r>
          </w:p>
        </w:tc>
        <w:tc>
          <w:tcPr>
            <w:tcW w:w="3400" w:type="dxa"/>
            <w:tcBorders>
              <w:tl2br w:val="nil"/>
              <w:tr2bl w:val="nil"/>
            </w:tcBorders>
            <w:tcMar>
              <w:top w:w="60" w:type="dxa"/>
              <w:left w:w="120" w:type="dxa"/>
              <w:bottom w:w="30" w:type="dxa"/>
              <w:right w:w="120" w:type="dxa"/>
            </w:tcMar>
            <w:vAlign w:val="center"/>
          </w:tcPr>
          <w:p w14:paraId="23A1B3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平台对接与数据质量</w:t>
            </w:r>
          </w:p>
        </w:tc>
        <w:tc>
          <w:tcPr>
            <w:tcW w:w="1804" w:type="dxa"/>
            <w:tcBorders>
              <w:tl2br w:val="nil"/>
              <w:tr2bl w:val="nil"/>
            </w:tcBorders>
            <w:tcMar>
              <w:top w:w="60" w:type="dxa"/>
              <w:left w:w="120" w:type="dxa"/>
              <w:bottom w:w="30" w:type="dxa"/>
              <w:right w:w="120" w:type="dxa"/>
            </w:tcMar>
            <w:vAlign w:val="center"/>
          </w:tcPr>
          <w:p w14:paraId="59103F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9</w:t>
            </w:r>
          </w:p>
        </w:tc>
      </w:tr>
      <w:tr w14:paraId="633108D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607" w:hRule="atLeast"/>
          <w:tblHeader/>
          <w:jc w:val="center"/>
        </w:trPr>
        <w:tc>
          <w:tcPr>
            <w:tcW w:w="2339" w:type="dxa"/>
            <w:vMerge w:val="continue"/>
            <w:tcBorders>
              <w:tl2br w:val="nil"/>
              <w:tr2bl w:val="nil"/>
            </w:tcBorders>
            <w:tcMar>
              <w:top w:w="60" w:type="dxa"/>
              <w:left w:w="120" w:type="dxa"/>
              <w:bottom w:w="30" w:type="dxa"/>
              <w:right w:w="120" w:type="dxa"/>
            </w:tcMar>
            <w:vAlign w:val="center"/>
          </w:tcPr>
          <w:p w14:paraId="6E6EF5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399CCCB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1D7782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多方协同与流程闭环</w:t>
            </w:r>
          </w:p>
        </w:tc>
        <w:tc>
          <w:tcPr>
            <w:tcW w:w="1804" w:type="dxa"/>
            <w:tcBorders>
              <w:tl2br w:val="nil"/>
              <w:tr2bl w:val="nil"/>
            </w:tcBorders>
            <w:tcMar>
              <w:top w:w="60" w:type="dxa"/>
              <w:left w:w="120" w:type="dxa"/>
              <w:bottom w:w="30" w:type="dxa"/>
              <w:right w:w="120" w:type="dxa"/>
            </w:tcMar>
            <w:vAlign w:val="center"/>
          </w:tcPr>
          <w:p w14:paraId="3297D0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w:t>
            </w:r>
          </w:p>
        </w:tc>
      </w:tr>
      <w:tr w14:paraId="7D98F51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557" w:hRule="atLeast"/>
          <w:tblHeader/>
          <w:jc w:val="center"/>
        </w:trPr>
        <w:tc>
          <w:tcPr>
            <w:tcW w:w="2339" w:type="dxa"/>
            <w:vMerge w:val="restart"/>
            <w:tcBorders>
              <w:tl2br w:val="nil"/>
              <w:tr2bl w:val="nil"/>
            </w:tcBorders>
            <w:tcMar>
              <w:top w:w="60" w:type="dxa"/>
              <w:left w:w="120" w:type="dxa"/>
              <w:bottom w:w="30" w:type="dxa"/>
              <w:right w:w="120" w:type="dxa"/>
            </w:tcMar>
            <w:vAlign w:val="center"/>
          </w:tcPr>
          <w:p w14:paraId="20D4F4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综合效益</w:t>
            </w:r>
          </w:p>
        </w:tc>
        <w:tc>
          <w:tcPr>
            <w:tcW w:w="1277" w:type="dxa"/>
            <w:vMerge w:val="restart"/>
            <w:tcBorders>
              <w:tl2br w:val="nil"/>
              <w:tr2bl w:val="nil"/>
            </w:tcBorders>
            <w:tcMar>
              <w:top w:w="60" w:type="dxa"/>
              <w:left w:w="120" w:type="dxa"/>
              <w:bottom w:w="30" w:type="dxa"/>
              <w:right w:w="120" w:type="dxa"/>
            </w:tcMar>
            <w:vAlign w:val="center"/>
          </w:tcPr>
          <w:p w14:paraId="52AB65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15</w:t>
            </w:r>
          </w:p>
        </w:tc>
        <w:tc>
          <w:tcPr>
            <w:tcW w:w="3400" w:type="dxa"/>
            <w:tcBorders>
              <w:tl2br w:val="nil"/>
              <w:tr2bl w:val="nil"/>
            </w:tcBorders>
            <w:tcMar>
              <w:top w:w="60" w:type="dxa"/>
              <w:left w:w="120" w:type="dxa"/>
              <w:bottom w:w="30" w:type="dxa"/>
              <w:right w:w="120" w:type="dxa"/>
            </w:tcMar>
            <w:vAlign w:val="center"/>
          </w:tcPr>
          <w:p w14:paraId="061A9B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安全质量效益</w:t>
            </w:r>
          </w:p>
        </w:tc>
        <w:tc>
          <w:tcPr>
            <w:tcW w:w="1804" w:type="dxa"/>
            <w:tcBorders>
              <w:tl2br w:val="nil"/>
              <w:tr2bl w:val="nil"/>
            </w:tcBorders>
            <w:tcMar>
              <w:top w:w="60" w:type="dxa"/>
              <w:left w:w="120" w:type="dxa"/>
              <w:bottom w:w="30" w:type="dxa"/>
              <w:right w:w="120" w:type="dxa"/>
            </w:tcMar>
            <w:vAlign w:val="center"/>
          </w:tcPr>
          <w:p w14:paraId="5500C8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w:t>
            </w:r>
          </w:p>
        </w:tc>
      </w:tr>
      <w:tr w14:paraId="02EA8ED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517" w:hRule="atLeast"/>
          <w:tblHeader/>
          <w:jc w:val="center"/>
        </w:trPr>
        <w:tc>
          <w:tcPr>
            <w:tcW w:w="2339" w:type="dxa"/>
            <w:vMerge w:val="continue"/>
            <w:tcBorders>
              <w:tl2br w:val="nil"/>
              <w:tr2bl w:val="nil"/>
            </w:tcBorders>
            <w:tcMar>
              <w:top w:w="60" w:type="dxa"/>
              <w:left w:w="120" w:type="dxa"/>
              <w:bottom w:w="30" w:type="dxa"/>
              <w:right w:w="120" w:type="dxa"/>
            </w:tcMar>
            <w:vAlign w:val="center"/>
          </w:tcPr>
          <w:p w14:paraId="4B0207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200897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7E0F3A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绿色低碳效益</w:t>
            </w:r>
          </w:p>
        </w:tc>
        <w:tc>
          <w:tcPr>
            <w:tcW w:w="1804" w:type="dxa"/>
            <w:tcBorders>
              <w:tl2br w:val="nil"/>
              <w:tr2bl w:val="nil"/>
            </w:tcBorders>
            <w:tcMar>
              <w:top w:w="60" w:type="dxa"/>
              <w:left w:w="120" w:type="dxa"/>
              <w:bottom w:w="30" w:type="dxa"/>
              <w:right w:w="120" w:type="dxa"/>
            </w:tcMar>
            <w:vAlign w:val="center"/>
          </w:tcPr>
          <w:p w14:paraId="52B3A7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r>
      <w:tr w14:paraId="11B23EF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477" w:hRule="atLeast"/>
          <w:tblHeader/>
          <w:jc w:val="center"/>
        </w:trPr>
        <w:tc>
          <w:tcPr>
            <w:tcW w:w="2339" w:type="dxa"/>
            <w:vMerge w:val="continue"/>
            <w:tcBorders>
              <w:tl2br w:val="nil"/>
              <w:tr2bl w:val="nil"/>
            </w:tcBorders>
            <w:tcMar>
              <w:top w:w="60" w:type="dxa"/>
              <w:left w:w="120" w:type="dxa"/>
              <w:bottom w:w="30" w:type="dxa"/>
              <w:right w:w="120" w:type="dxa"/>
            </w:tcMar>
            <w:vAlign w:val="center"/>
          </w:tcPr>
          <w:p w14:paraId="514893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277" w:type="dxa"/>
            <w:vMerge w:val="continue"/>
            <w:tcBorders>
              <w:tl2br w:val="nil"/>
              <w:tr2bl w:val="nil"/>
            </w:tcBorders>
            <w:tcMar>
              <w:top w:w="60" w:type="dxa"/>
              <w:left w:w="120" w:type="dxa"/>
              <w:bottom w:w="30" w:type="dxa"/>
              <w:right w:w="120" w:type="dxa"/>
            </w:tcMar>
            <w:vAlign w:val="center"/>
          </w:tcPr>
          <w:p w14:paraId="1332DD8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3400" w:type="dxa"/>
            <w:tcBorders>
              <w:tl2br w:val="nil"/>
              <w:tr2bl w:val="nil"/>
            </w:tcBorders>
            <w:tcMar>
              <w:top w:w="60" w:type="dxa"/>
              <w:left w:w="120" w:type="dxa"/>
              <w:bottom w:w="30" w:type="dxa"/>
              <w:right w:w="120" w:type="dxa"/>
            </w:tcMar>
            <w:vAlign w:val="center"/>
          </w:tcPr>
          <w:p w14:paraId="5400B0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管理效率效益</w:t>
            </w:r>
          </w:p>
        </w:tc>
        <w:tc>
          <w:tcPr>
            <w:tcW w:w="1804" w:type="dxa"/>
            <w:tcBorders>
              <w:tl2br w:val="nil"/>
              <w:tr2bl w:val="nil"/>
            </w:tcBorders>
            <w:tcMar>
              <w:top w:w="60" w:type="dxa"/>
              <w:left w:w="120" w:type="dxa"/>
              <w:bottom w:w="30" w:type="dxa"/>
              <w:right w:w="120" w:type="dxa"/>
            </w:tcMar>
            <w:vAlign w:val="center"/>
          </w:tcPr>
          <w:p w14:paraId="01EAF4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r>
      <w:tr w14:paraId="5AFACBE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517" w:hRule="atLeast"/>
          <w:tblHeader/>
          <w:jc w:val="center"/>
        </w:trPr>
        <w:tc>
          <w:tcPr>
            <w:tcW w:w="2339" w:type="dxa"/>
            <w:tcBorders>
              <w:tl2br w:val="nil"/>
              <w:tr2bl w:val="nil"/>
            </w:tcBorders>
            <w:tcMar>
              <w:top w:w="60" w:type="dxa"/>
              <w:left w:w="120" w:type="dxa"/>
              <w:bottom w:w="30" w:type="dxa"/>
              <w:right w:w="120" w:type="dxa"/>
            </w:tcMar>
            <w:vAlign w:val="center"/>
          </w:tcPr>
          <w:p w14:paraId="64204E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创新加分</w:t>
            </w:r>
          </w:p>
        </w:tc>
        <w:tc>
          <w:tcPr>
            <w:tcW w:w="1277" w:type="dxa"/>
            <w:tcBorders>
              <w:tl2br w:val="nil"/>
              <w:tr2bl w:val="nil"/>
            </w:tcBorders>
            <w:tcMar>
              <w:top w:w="60" w:type="dxa"/>
              <w:left w:w="120" w:type="dxa"/>
              <w:bottom w:w="30" w:type="dxa"/>
              <w:right w:w="120" w:type="dxa"/>
            </w:tcMar>
            <w:vAlign w:val="center"/>
          </w:tcPr>
          <w:p w14:paraId="32DBF7D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3400" w:type="dxa"/>
            <w:tcBorders>
              <w:tl2br w:val="nil"/>
              <w:tr2bl w:val="nil"/>
            </w:tcBorders>
            <w:tcMar>
              <w:top w:w="60" w:type="dxa"/>
              <w:left w:w="120" w:type="dxa"/>
              <w:bottom w:w="30" w:type="dxa"/>
              <w:right w:w="120" w:type="dxa"/>
            </w:tcMar>
            <w:vAlign w:val="center"/>
          </w:tcPr>
          <w:p w14:paraId="67BCC3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c>
          <w:tcPr>
            <w:tcW w:w="1804" w:type="dxa"/>
            <w:tcBorders>
              <w:tl2br w:val="nil"/>
              <w:tr2bl w:val="nil"/>
            </w:tcBorders>
            <w:tcMar>
              <w:top w:w="60" w:type="dxa"/>
              <w:left w:w="120" w:type="dxa"/>
              <w:bottom w:w="30" w:type="dxa"/>
              <w:right w:w="120" w:type="dxa"/>
            </w:tcMar>
            <w:vAlign w:val="center"/>
          </w:tcPr>
          <w:p w14:paraId="7522E0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r>
      <w:tr w14:paraId="126ABB4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522" w:hRule="atLeast"/>
          <w:tblHeader/>
          <w:jc w:val="center"/>
        </w:trPr>
        <w:tc>
          <w:tcPr>
            <w:tcW w:w="2339" w:type="dxa"/>
            <w:tcBorders>
              <w:tl2br w:val="nil"/>
              <w:tr2bl w:val="nil"/>
            </w:tcBorders>
            <w:tcMar>
              <w:top w:w="60" w:type="dxa"/>
              <w:left w:w="120" w:type="dxa"/>
              <w:bottom w:w="30" w:type="dxa"/>
              <w:right w:w="120" w:type="dxa"/>
            </w:tcMar>
            <w:vAlign w:val="center"/>
          </w:tcPr>
          <w:p w14:paraId="1D8D69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482" w:firstLineChars="200"/>
              <w:jc w:val="both"/>
              <w:textAlignment w:val="auto"/>
              <w:rPr>
                <w:rFonts w:hint="eastAsia" w:ascii="Times New Roman Regular" w:hAnsi="Times New Roman Regular" w:eastAsia="仿宋_GB2312" w:cs="Times New Roman Regular"/>
                <w:b/>
                <w:bCs w:val="0"/>
                <w:kern w:val="2"/>
                <w:sz w:val="24"/>
                <w:szCs w:val="24"/>
                <w:u w:val="none"/>
                <w:lang w:val="en-US" w:eastAsia="zh-CN" w:bidi="ar-SA"/>
              </w:rPr>
            </w:pPr>
            <w:r>
              <w:rPr>
                <w:rFonts w:hint="eastAsia" w:ascii="Times New Roman Regular" w:hAnsi="Times New Roman Regular" w:eastAsia="仿宋_GB2312" w:cs="Times New Roman Regular"/>
                <w:b/>
                <w:bCs w:val="0"/>
                <w:kern w:val="2"/>
                <w:sz w:val="24"/>
                <w:szCs w:val="24"/>
                <w:u w:val="none"/>
                <w:lang w:val="en-US" w:eastAsia="zh-CN" w:bidi="ar-SA"/>
              </w:rPr>
              <w:t>合计</w:t>
            </w:r>
          </w:p>
        </w:tc>
        <w:tc>
          <w:tcPr>
            <w:tcW w:w="1277" w:type="dxa"/>
            <w:tcBorders>
              <w:tl2br w:val="nil"/>
              <w:tr2bl w:val="nil"/>
            </w:tcBorders>
            <w:tcMar>
              <w:top w:w="60" w:type="dxa"/>
              <w:left w:w="120" w:type="dxa"/>
              <w:bottom w:w="30" w:type="dxa"/>
              <w:right w:w="120" w:type="dxa"/>
            </w:tcMar>
            <w:vAlign w:val="center"/>
          </w:tcPr>
          <w:p w14:paraId="33CD10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bCs w:val="0"/>
                <w:kern w:val="2"/>
                <w:sz w:val="24"/>
                <w:szCs w:val="24"/>
                <w:u w:val="none"/>
                <w:lang w:val="en-US" w:eastAsia="zh-CN" w:bidi="ar-SA"/>
              </w:rPr>
              <w:t>100</w:t>
            </w:r>
          </w:p>
        </w:tc>
        <w:tc>
          <w:tcPr>
            <w:tcW w:w="3400" w:type="dxa"/>
            <w:tcBorders>
              <w:tl2br w:val="nil"/>
              <w:tr2bl w:val="nil"/>
            </w:tcBorders>
            <w:tcMar>
              <w:top w:w="60" w:type="dxa"/>
              <w:left w:w="120" w:type="dxa"/>
              <w:bottom w:w="30" w:type="dxa"/>
              <w:right w:w="120" w:type="dxa"/>
            </w:tcMar>
            <w:vAlign w:val="center"/>
          </w:tcPr>
          <w:p w14:paraId="03CD53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c>
          <w:tcPr>
            <w:tcW w:w="1804" w:type="dxa"/>
            <w:tcBorders>
              <w:tl2br w:val="nil"/>
              <w:tr2bl w:val="nil"/>
            </w:tcBorders>
            <w:tcMar>
              <w:top w:w="60" w:type="dxa"/>
              <w:left w:w="120" w:type="dxa"/>
              <w:bottom w:w="30" w:type="dxa"/>
              <w:right w:w="120" w:type="dxa"/>
            </w:tcMar>
            <w:vAlign w:val="center"/>
          </w:tcPr>
          <w:p w14:paraId="476E51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r>
    </w:tbl>
    <w:p w14:paraId="68BEE1F3">
      <w:pPr>
        <w:bidi w:val="0"/>
        <w:ind w:firstLine="640" w:firstLineChars="200"/>
        <w:rPr>
          <w:rFonts w:hint="eastAsia"/>
        </w:rPr>
      </w:pPr>
      <w:bookmarkStart w:id="10" w:name="heading_11"/>
    </w:p>
    <w:p w14:paraId="05BFDFD8">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三、评价细则（表格版）</w:t>
      </w:r>
      <w:bookmarkEnd w:id="10"/>
    </w:p>
    <w:tbl>
      <w:tblPr>
        <w:tblStyle w:val="8"/>
        <w:tblW w:w="8850" w:type="dxa"/>
        <w:tblInd w:w="115"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845"/>
        <w:gridCol w:w="900"/>
        <w:gridCol w:w="573"/>
        <w:gridCol w:w="4473"/>
        <w:gridCol w:w="2059"/>
      </w:tblGrid>
      <w:tr w14:paraId="6099923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837" w:hRule="atLeast"/>
          <w:tblHeader/>
        </w:trPr>
        <w:tc>
          <w:tcPr>
            <w:tcW w:w="845" w:type="dxa"/>
            <w:tcBorders>
              <w:tl2br w:val="nil"/>
              <w:tr2bl w:val="nil"/>
            </w:tcBorders>
            <w:tcMar>
              <w:top w:w="60" w:type="dxa"/>
              <w:left w:w="120" w:type="dxa"/>
              <w:bottom w:w="30" w:type="dxa"/>
              <w:right w:w="120" w:type="dxa"/>
            </w:tcMar>
            <w:vAlign w:val="center"/>
          </w:tcPr>
          <w:p w14:paraId="30BEBE2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一级指标</w:t>
            </w:r>
          </w:p>
        </w:tc>
        <w:tc>
          <w:tcPr>
            <w:tcW w:w="900" w:type="dxa"/>
            <w:tcBorders>
              <w:tl2br w:val="nil"/>
              <w:tr2bl w:val="nil"/>
            </w:tcBorders>
            <w:tcMar>
              <w:top w:w="60" w:type="dxa"/>
              <w:left w:w="120" w:type="dxa"/>
              <w:bottom w:w="30" w:type="dxa"/>
              <w:right w:w="120" w:type="dxa"/>
            </w:tcMar>
            <w:vAlign w:val="center"/>
          </w:tcPr>
          <w:p w14:paraId="17FD351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二级指标</w:t>
            </w:r>
          </w:p>
        </w:tc>
        <w:tc>
          <w:tcPr>
            <w:tcW w:w="573" w:type="dxa"/>
            <w:tcBorders>
              <w:tl2br w:val="nil"/>
              <w:tr2bl w:val="nil"/>
            </w:tcBorders>
            <w:tcMar>
              <w:top w:w="60" w:type="dxa"/>
              <w:left w:w="120" w:type="dxa"/>
              <w:bottom w:w="30" w:type="dxa"/>
              <w:right w:w="120" w:type="dxa"/>
            </w:tcMar>
            <w:vAlign w:val="center"/>
          </w:tcPr>
          <w:p w14:paraId="6ADA46E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4473" w:type="dxa"/>
            <w:tcBorders>
              <w:tl2br w:val="nil"/>
              <w:tr2bl w:val="nil"/>
            </w:tcBorders>
            <w:tcMar>
              <w:top w:w="60" w:type="dxa"/>
              <w:left w:w="120" w:type="dxa"/>
              <w:bottom w:w="30" w:type="dxa"/>
              <w:right w:w="120" w:type="dxa"/>
            </w:tcMar>
            <w:vAlign w:val="center"/>
          </w:tcPr>
          <w:p w14:paraId="097547B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评价内容和要求</w:t>
            </w:r>
          </w:p>
        </w:tc>
        <w:tc>
          <w:tcPr>
            <w:tcW w:w="2059" w:type="dxa"/>
            <w:tcBorders>
              <w:tl2br w:val="nil"/>
              <w:tr2bl w:val="nil"/>
            </w:tcBorders>
            <w:tcMar>
              <w:top w:w="60" w:type="dxa"/>
              <w:left w:w="120" w:type="dxa"/>
              <w:bottom w:w="30" w:type="dxa"/>
              <w:right w:w="120" w:type="dxa"/>
            </w:tcMar>
            <w:vAlign w:val="center"/>
          </w:tcPr>
          <w:p w14:paraId="798618D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2DB62D1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restart"/>
            <w:tcBorders>
              <w:tl2br w:val="nil"/>
              <w:tr2bl w:val="nil"/>
            </w:tcBorders>
            <w:tcMar>
              <w:top w:w="60" w:type="dxa"/>
              <w:left w:w="120" w:type="dxa"/>
              <w:bottom w:w="30" w:type="dxa"/>
              <w:right w:w="120" w:type="dxa"/>
            </w:tcMar>
            <w:vAlign w:val="center"/>
          </w:tcPr>
          <w:p w14:paraId="66CEDD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系统基础建设（20分）</w:t>
            </w:r>
          </w:p>
        </w:tc>
        <w:tc>
          <w:tcPr>
            <w:tcW w:w="900" w:type="dxa"/>
            <w:tcBorders>
              <w:tl2br w:val="nil"/>
              <w:tr2bl w:val="nil"/>
            </w:tcBorders>
            <w:tcMar>
              <w:top w:w="60" w:type="dxa"/>
              <w:left w:w="120" w:type="dxa"/>
              <w:bottom w:w="30" w:type="dxa"/>
              <w:right w:w="120" w:type="dxa"/>
            </w:tcMar>
            <w:vAlign w:val="center"/>
          </w:tcPr>
          <w:p w14:paraId="3AF260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硬件部署与网络支撑</w:t>
            </w:r>
          </w:p>
        </w:tc>
        <w:tc>
          <w:tcPr>
            <w:tcW w:w="573" w:type="dxa"/>
            <w:tcBorders>
              <w:tl2br w:val="nil"/>
              <w:tr2bl w:val="nil"/>
            </w:tcBorders>
            <w:tcMar>
              <w:top w:w="60" w:type="dxa"/>
              <w:left w:w="120" w:type="dxa"/>
              <w:bottom w:w="30" w:type="dxa"/>
              <w:right w:w="120" w:type="dxa"/>
            </w:tcMar>
            <w:vAlign w:val="center"/>
          </w:tcPr>
          <w:p w14:paraId="775504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8</w:t>
            </w:r>
          </w:p>
        </w:tc>
        <w:tc>
          <w:tcPr>
            <w:tcW w:w="4473" w:type="dxa"/>
            <w:tcBorders>
              <w:tl2br w:val="nil"/>
              <w:tr2bl w:val="nil"/>
            </w:tcBorders>
            <w:tcMar>
              <w:top w:w="60" w:type="dxa"/>
              <w:left w:w="120" w:type="dxa"/>
              <w:bottom w:w="30" w:type="dxa"/>
              <w:right w:w="120" w:type="dxa"/>
            </w:tcMar>
            <w:vAlign w:val="center"/>
          </w:tcPr>
          <w:p w14:paraId="5C7235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1.物联感知设备（摄像头、传感器、监测终端等）覆盖项目全施工区域及关键点位（4分）</w:t>
            </w:r>
          </w:p>
          <w:p w14:paraId="67663E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2网络带宽满足高清视频传输、BIM 模型加载、多终端并发、数据实时上传需求（2分）</w:t>
            </w:r>
          </w:p>
          <w:p w14:paraId="071AA1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3.数据存储设备稳定，视频与监测数据等核心数据存储时长≥90天（2分）</w:t>
            </w:r>
          </w:p>
        </w:tc>
        <w:tc>
          <w:tcPr>
            <w:tcW w:w="2059" w:type="dxa"/>
            <w:tcBorders>
              <w:tl2br w:val="nil"/>
              <w:tr2bl w:val="nil"/>
            </w:tcBorders>
            <w:tcMar>
              <w:top w:w="60" w:type="dxa"/>
              <w:left w:w="120" w:type="dxa"/>
              <w:bottom w:w="30" w:type="dxa"/>
              <w:right w:w="120" w:type="dxa"/>
            </w:tcMar>
            <w:vAlign w:val="center"/>
          </w:tcPr>
          <w:p w14:paraId="57DBEB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Times New Roman Regular" w:hAnsi="Times New Roman Regular" w:eastAsia="仿宋_GB2312" w:cs="Times New Roman Regular"/>
                <w:b w:val="0"/>
                <w:bCs/>
                <w:kern w:val="2"/>
                <w:sz w:val="24"/>
                <w:szCs w:val="24"/>
                <w:u w:val="none"/>
                <w:lang w:val="en-US" w:eastAsia="zh-CN" w:bidi="ar-SA"/>
              </w:rPr>
              <w:t>设备清单、项目全域部署点位图、网络带宽测试报告、存储配置说明、</w:t>
            </w:r>
            <w:r>
              <w:rPr>
                <w:rFonts w:hint="eastAsia" w:ascii="Times New Roman Regular" w:hAnsi="Times New Roman Regular" w:eastAsia="仿宋_GB2312" w:cs="Times New Roman Regular"/>
                <w:b/>
                <w:bCs w:val="0"/>
                <w:kern w:val="2"/>
                <w:sz w:val="24"/>
                <w:szCs w:val="24"/>
                <w:u w:val="none"/>
                <w:lang w:val="en-US" w:eastAsia="zh-CN" w:bidi="ar-SA"/>
              </w:rPr>
              <w:t>数据存储日志</w:t>
            </w:r>
            <w:r>
              <w:rPr>
                <w:rFonts w:hint="eastAsia" w:ascii="Times New Roman Regular" w:hAnsi="Times New Roman Regular" w:eastAsia="仿宋_GB2312" w:cs="Times New Roman Regular"/>
                <w:b w:val="0"/>
                <w:bCs/>
                <w:kern w:val="2"/>
                <w:sz w:val="24"/>
                <w:szCs w:val="24"/>
                <w:u w:val="none"/>
                <w:lang w:val="en-US" w:eastAsia="zh-CN" w:bidi="ar-SA"/>
              </w:rPr>
              <w:t>等</w:t>
            </w:r>
          </w:p>
        </w:tc>
      </w:tr>
      <w:tr w14:paraId="56C9C3E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1FFD01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69EA7D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软件功能与模块完整性</w:t>
            </w:r>
          </w:p>
        </w:tc>
        <w:tc>
          <w:tcPr>
            <w:tcW w:w="573" w:type="dxa"/>
            <w:tcBorders>
              <w:tl2br w:val="nil"/>
              <w:tr2bl w:val="nil"/>
            </w:tcBorders>
            <w:tcMar>
              <w:top w:w="60" w:type="dxa"/>
              <w:left w:w="120" w:type="dxa"/>
              <w:bottom w:w="30" w:type="dxa"/>
              <w:right w:w="120" w:type="dxa"/>
            </w:tcMar>
            <w:vAlign w:val="center"/>
          </w:tcPr>
          <w:p w14:paraId="76A82C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7</w:t>
            </w:r>
          </w:p>
        </w:tc>
        <w:tc>
          <w:tcPr>
            <w:tcW w:w="4473" w:type="dxa"/>
            <w:tcBorders>
              <w:tl2br w:val="nil"/>
              <w:tr2bl w:val="nil"/>
            </w:tcBorders>
            <w:tcMar>
              <w:top w:w="60" w:type="dxa"/>
              <w:left w:w="120" w:type="dxa"/>
              <w:bottom w:w="30" w:type="dxa"/>
              <w:right w:w="120" w:type="dxa"/>
            </w:tcMar>
            <w:vAlign w:val="center"/>
          </w:tcPr>
          <w:p w14:paraId="7FAEB1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1.涵盖人员、设备、安全、质量、环境、进度、物料、危大工程全模块，适配项目整体管控需求（4分）</w:t>
            </w:r>
          </w:p>
          <w:p w14:paraId="326B03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2.支持移动端操作、数据可视化展示、多角色权限管理（3分）</w:t>
            </w:r>
          </w:p>
        </w:tc>
        <w:tc>
          <w:tcPr>
            <w:tcW w:w="2059" w:type="dxa"/>
            <w:tcBorders>
              <w:tl2br w:val="nil"/>
              <w:tr2bl w:val="nil"/>
            </w:tcBorders>
            <w:tcMar>
              <w:top w:w="60" w:type="dxa"/>
              <w:left w:w="120" w:type="dxa"/>
              <w:bottom w:w="30" w:type="dxa"/>
              <w:right w:w="120" w:type="dxa"/>
            </w:tcMar>
            <w:vAlign w:val="center"/>
          </w:tcPr>
          <w:p w14:paraId="07E196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系统功能截图、操作手册、可视化看板截图、权限配置清单等</w:t>
            </w:r>
          </w:p>
        </w:tc>
      </w:tr>
      <w:tr w14:paraId="339CCA7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0481CE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32F2E1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信息安全保障</w:t>
            </w:r>
          </w:p>
        </w:tc>
        <w:tc>
          <w:tcPr>
            <w:tcW w:w="573" w:type="dxa"/>
            <w:tcBorders>
              <w:tl2br w:val="nil"/>
              <w:tr2bl w:val="nil"/>
            </w:tcBorders>
            <w:tcMar>
              <w:top w:w="60" w:type="dxa"/>
              <w:left w:w="120" w:type="dxa"/>
              <w:bottom w:w="30" w:type="dxa"/>
              <w:right w:w="120" w:type="dxa"/>
            </w:tcMar>
            <w:vAlign w:val="center"/>
          </w:tcPr>
          <w:p w14:paraId="0F18AD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4473" w:type="dxa"/>
            <w:tcBorders>
              <w:tl2br w:val="nil"/>
              <w:tr2bl w:val="nil"/>
            </w:tcBorders>
            <w:tcMar>
              <w:top w:w="60" w:type="dxa"/>
              <w:left w:w="120" w:type="dxa"/>
              <w:bottom w:w="30" w:type="dxa"/>
              <w:right w:w="120" w:type="dxa"/>
            </w:tcMar>
            <w:vAlign w:val="center"/>
          </w:tcPr>
          <w:p w14:paraId="1EC6E2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1.建立数据安全管理制度，配备网络安全防护设施（3分）</w:t>
            </w:r>
          </w:p>
          <w:p w14:paraId="4A0A84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2.数据传输、存储加密，敏感信息脱敏处理，权限审批规范（2分）</w:t>
            </w:r>
          </w:p>
        </w:tc>
        <w:tc>
          <w:tcPr>
            <w:tcW w:w="2059" w:type="dxa"/>
            <w:tcBorders>
              <w:tl2br w:val="nil"/>
              <w:tr2bl w:val="nil"/>
            </w:tcBorders>
            <w:tcMar>
              <w:top w:w="60" w:type="dxa"/>
              <w:left w:w="120" w:type="dxa"/>
              <w:bottom w:w="30" w:type="dxa"/>
              <w:right w:w="120" w:type="dxa"/>
            </w:tcMar>
            <w:vAlign w:val="center"/>
          </w:tcPr>
          <w:p w14:paraId="4F58D9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安全管理制度、防护设备清单、加密技术说明、权限审批记录等</w:t>
            </w:r>
          </w:p>
        </w:tc>
      </w:tr>
      <w:tr w14:paraId="51120EC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949" w:hRule="atLeast"/>
          <w:tblHeader/>
        </w:trPr>
        <w:tc>
          <w:tcPr>
            <w:tcW w:w="845" w:type="dxa"/>
            <w:vMerge w:val="restart"/>
            <w:tcBorders>
              <w:tl2br w:val="nil"/>
              <w:tr2bl w:val="nil"/>
            </w:tcBorders>
            <w:tcMar>
              <w:top w:w="60" w:type="dxa"/>
              <w:left w:w="120" w:type="dxa"/>
              <w:bottom w:w="30" w:type="dxa"/>
              <w:right w:w="120" w:type="dxa"/>
            </w:tcMar>
            <w:vAlign w:val="center"/>
          </w:tcPr>
          <w:p w14:paraId="7DCAAD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核心要素管控（50分）</w:t>
            </w:r>
          </w:p>
        </w:tc>
        <w:tc>
          <w:tcPr>
            <w:tcW w:w="900" w:type="dxa"/>
            <w:tcBorders>
              <w:tl2br w:val="nil"/>
              <w:tr2bl w:val="nil"/>
            </w:tcBorders>
            <w:tcMar>
              <w:top w:w="60" w:type="dxa"/>
              <w:left w:w="120" w:type="dxa"/>
              <w:bottom w:w="30" w:type="dxa"/>
              <w:right w:w="120" w:type="dxa"/>
            </w:tcMar>
            <w:vAlign w:val="center"/>
          </w:tcPr>
          <w:p w14:paraId="4FCA21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人员智能管理</w:t>
            </w:r>
          </w:p>
        </w:tc>
        <w:tc>
          <w:tcPr>
            <w:tcW w:w="573" w:type="dxa"/>
            <w:tcBorders>
              <w:tl2br w:val="nil"/>
              <w:tr2bl w:val="nil"/>
            </w:tcBorders>
            <w:tcMar>
              <w:top w:w="60" w:type="dxa"/>
              <w:left w:w="120" w:type="dxa"/>
              <w:bottom w:w="30" w:type="dxa"/>
              <w:right w:w="120" w:type="dxa"/>
            </w:tcMar>
            <w:vAlign w:val="center"/>
          </w:tcPr>
          <w:p w14:paraId="67787A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10</w:t>
            </w:r>
          </w:p>
        </w:tc>
        <w:tc>
          <w:tcPr>
            <w:tcW w:w="4473" w:type="dxa"/>
            <w:tcBorders>
              <w:tl2br w:val="nil"/>
              <w:tr2bl w:val="nil"/>
            </w:tcBorders>
            <w:tcMar>
              <w:top w:w="60" w:type="dxa"/>
              <w:left w:w="120" w:type="dxa"/>
              <w:bottom w:w="30" w:type="dxa"/>
              <w:right w:w="120" w:type="dxa"/>
            </w:tcMar>
            <w:vAlign w:val="center"/>
          </w:tcPr>
          <w:p w14:paraId="7B0F25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1项目全员实名制+人脸识别门禁全覆盖，考勤自动统计、数据实时上传（4分）</w:t>
            </w:r>
          </w:p>
          <w:p w14:paraId="12F117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2.进场人员安全教育线上培训、考核、记录全追溯（3分）</w:t>
            </w:r>
          </w:p>
          <w:p w14:paraId="2DFCD0D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3.特种作业人员持证上岗、资格到期自动预警（3分）</w:t>
            </w:r>
          </w:p>
        </w:tc>
        <w:tc>
          <w:tcPr>
            <w:tcW w:w="2059" w:type="dxa"/>
            <w:tcBorders>
              <w:tl2br w:val="nil"/>
              <w:tr2bl w:val="nil"/>
            </w:tcBorders>
            <w:tcMar>
              <w:top w:w="60" w:type="dxa"/>
              <w:left w:w="120" w:type="dxa"/>
              <w:bottom w:w="30" w:type="dxa"/>
              <w:right w:w="120" w:type="dxa"/>
            </w:tcMar>
            <w:vAlign w:val="center"/>
          </w:tcPr>
          <w:p w14:paraId="6A1C8A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门禁系统全域覆盖截图、培训考核记录、特种作业人员台账、预警记录等</w:t>
            </w:r>
          </w:p>
        </w:tc>
      </w:tr>
      <w:tr w14:paraId="7148EDF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5723BC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4D0164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设备智能监测</w:t>
            </w:r>
          </w:p>
        </w:tc>
        <w:tc>
          <w:tcPr>
            <w:tcW w:w="573" w:type="dxa"/>
            <w:tcBorders>
              <w:tl2br w:val="nil"/>
              <w:tr2bl w:val="nil"/>
            </w:tcBorders>
            <w:tcMar>
              <w:top w:w="60" w:type="dxa"/>
              <w:left w:w="120" w:type="dxa"/>
              <w:bottom w:w="30" w:type="dxa"/>
              <w:right w:w="120" w:type="dxa"/>
            </w:tcMar>
            <w:vAlign w:val="center"/>
          </w:tcPr>
          <w:p w14:paraId="6ADD17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12</w:t>
            </w:r>
          </w:p>
        </w:tc>
        <w:tc>
          <w:tcPr>
            <w:tcW w:w="4473" w:type="dxa"/>
            <w:tcBorders>
              <w:tl2br w:val="nil"/>
              <w:tr2bl w:val="nil"/>
            </w:tcBorders>
            <w:tcMar>
              <w:top w:w="60" w:type="dxa"/>
              <w:left w:w="120" w:type="dxa"/>
              <w:bottom w:w="30" w:type="dxa"/>
              <w:right w:w="120" w:type="dxa"/>
            </w:tcMar>
            <w:vAlign w:val="center"/>
          </w:tcPr>
          <w:p w14:paraId="39665A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1项目在用塔吊/施工升降机：黑匣子、超载预警、吊钩可视化、操作人员身份认证（5分）</w:t>
            </w:r>
          </w:p>
          <w:p w14:paraId="3BA2AD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2.高支模/附着式升降脚手架：荷载、位移、倾斜实时监测（4分）</w:t>
            </w:r>
          </w:p>
          <w:p w14:paraId="29441F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3.设备维保线上记录、到期提醒，全生命周期追溯（3分）</w:t>
            </w:r>
          </w:p>
        </w:tc>
        <w:tc>
          <w:tcPr>
            <w:tcW w:w="2059" w:type="dxa"/>
            <w:tcBorders>
              <w:tl2br w:val="nil"/>
              <w:tr2bl w:val="nil"/>
            </w:tcBorders>
            <w:tcMar>
              <w:top w:w="60" w:type="dxa"/>
              <w:left w:w="120" w:type="dxa"/>
              <w:bottom w:w="30" w:type="dxa"/>
              <w:right w:w="120" w:type="dxa"/>
            </w:tcMar>
            <w:vAlign w:val="center"/>
          </w:tcPr>
          <w:p w14:paraId="400885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设备监控系统截图、项目设备台账、监测数据曲线、维保记录、联动测试报告等</w:t>
            </w:r>
          </w:p>
        </w:tc>
      </w:tr>
      <w:tr w14:paraId="13F6E1A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7F43C5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31AF14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安全智能管控</w:t>
            </w:r>
          </w:p>
        </w:tc>
        <w:tc>
          <w:tcPr>
            <w:tcW w:w="573" w:type="dxa"/>
            <w:tcBorders>
              <w:tl2br w:val="nil"/>
              <w:tr2bl w:val="nil"/>
            </w:tcBorders>
            <w:tcMar>
              <w:top w:w="60" w:type="dxa"/>
              <w:left w:w="120" w:type="dxa"/>
              <w:bottom w:w="30" w:type="dxa"/>
              <w:right w:w="120" w:type="dxa"/>
            </w:tcMar>
            <w:vAlign w:val="center"/>
          </w:tcPr>
          <w:p w14:paraId="5A99F6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10</w:t>
            </w:r>
          </w:p>
        </w:tc>
        <w:tc>
          <w:tcPr>
            <w:tcW w:w="4473" w:type="dxa"/>
            <w:tcBorders>
              <w:tl2br w:val="nil"/>
              <w:tr2bl w:val="nil"/>
            </w:tcBorders>
            <w:tcMar>
              <w:top w:w="60" w:type="dxa"/>
              <w:left w:w="120" w:type="dxa"/>
              <w:bottom w:w="30" w:type="dxa"/>
              <w:right w:w="120" w:type="dxa"/>
            </w:tcMar>
            <w:vAlign w:val="center"/>
          </w:tcPr>
          <w:p w14:paraId="3FCD2F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1.AI视频识别：安全帽佩戴、反光衣穿着、禁区入侵、明火、违规吸烟等全覆盖识别（4分）</w:t>
            </w:r>
          </w:p>
          <w:p w14:paraId="5DB2BD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2.项目临边/洞口/用电安全智能监测预警（3分）</w:t>
            </w:r>
          </w:p>
          <w:p w14:paraId="3DC2D6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3.安全巡检线上化，项目全域隐患整改闭环（3分）</w:t>
            </w:r>
          </w:p>
        </w:tc>
        <w:tc>
          <w:tcPr>
            <w:tcW w:w="2059" w:type="dxa"/>
            <w:tcBorders>
              <w:tl2br w:val="nil"/>
              <w:tr2bl w:val="nil"/>
            </w:tcBorders>
            <w:tcMar>
              <w:top w:w="60" w:type="dxa"/>
              <w:left w:w="120" w:type="dxa"/>
              <w:bottom w:w="30" w:type="dxa"/>
              <w:right w:w="120" w:type="dxa"/>
            </w:tcMar>
            <w:vAlign w:val="center"/>
          </w:tcPr>
          <w:p w14:paraId="1E0F76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AI告警记录、监测点位全域分布图、隐患整改闭环清单、巡检记录等</w:t>
            </w:r>
          </w:p>
        </w:tc>
      </w:tr>
      <w:tr w14:paraId="040C727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64D458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710BFE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质量智能管控</w:t>
            </w:r>
          </w:p>
        </w:tc>
        <w:tc>
          <w:tcPr>
            <w:tcW w:w="573" w:type="dxa"/>
            <w:tcBorders>
              <w:tl2br w:val="nil"/>
              <w:tr2bl w:val="nil"/>
            </w:tcBorders>
            <w:tcMar>
              <w:top w:w="60" w:type="dxa"/>
              <w:left w:w="120" w:type="dxa"/>
              <w:bottom w:w="30" w:type="dxa"/>
              <w:right w:w="120" w:type="dxa"/>
            </w:tcMar>
            <w:vAlign w:val="center"/>
          </w:tcPr>
          <w:p w14:paraId="2BE521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8</w:t>
            </w:r>
          </w:p>
        </w:tc>
        <w:tc>
          <w:tcPr>
            <w:tcW w:w="4473" w:type="dxa"/>
            <w:tcBorders>
              <w:tl2br w:val="nil"/>
              <w:tr2bl w:val="nil"/>
            </w:tcBorders>
            <w:tcMar>
              <w:top w:w="60" w:type="dxa"/>
              <w:left w:w="120" w:type="dxa"/>
              <w:bottom w:w="30" w:type="dxa"/>
              <w:right w:w="120" w:type="dxa"/>
            </w:tcMar>
            <w:vAlign w:val="center"/>
          </w:tcPr>
          <w:p w14:paraId="23D4318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1.项目关键工序实测实量数据自动采集、上传（3分）</w:t>
            </w:r>
          </w:p>
          <w:p w14:paraId="70CAD9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2.混凝土养护/标养室温湿度智能监测（3分）</w:t>
            </w:r>
          </w:p>
          <w:p w14:paraId="6F95BA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3.项目隐蔽工程可视化留痕、全流程可追溯（2分）</w:t>
            </w:r>
          </w:p>
        </w:tc>
        <w:tc>
          <w:tcPr>
            <w:tcW w:w="2059" w:type="dxa"/>
            <w:tcBorders>
              <w:tl2br w:val="nil"/>
              <w:tr2bl w:val="nil"/>
            </w:tcBorders>
            <w:tcMar>
              <w:top w:w="60" w:type="dxa"/>
              <w:left w:w="120" w:type="dxa"/>
              <w:bottom w:w="30" w:type="dxa"/>
              <w:right w:w="120" w:type="dxa"/>
            </w:tcMar>
            <w:vAlign w:val="center"/>
          </w:tcPr>
          <w:p w14:paraId="5C1AF1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实测实量报告、养护监测数据、隐蔽工程影像资料及点位台账等</w:t>
            </w:r>
          </w:p>
        </w:tc>
      </w:tr>
      <w:tr w14:paraId="6EC3633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09F559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1681EE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环境智能监测</w:t>
            </w:r>
          </w:p>
        </w:tc>
        <w:tc>
          <w:tcPr>
            <w:tcW w:w="573" w:type="dxa"/>
            <w:tcBorders>
              <w:tl2br w:val="nil"/>
              <w:tr2bl w:val="nil"/>
            </w:tcBorders>
            <w:tcMar>
              <w:top w:w="60" w:type="dxa"/>
              <w:left w:w="120" w:type="dxa"/>
              <w:bottom w:w="30" w:type="dxa"/>
              <w:right w:w="120" w:type="dxa"/>
            </w:tcMar>
            <w:vAlign w:val="center"/>
          </w:tcPr>
          <w:p w14:paraId="0601E4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w:t>
            </w:r>
          </w:p>
        </w:tc>
        <w:tc>
          <w:tcPr>
            <w:tcW w:w="4473" w:type="dxa"/>
            <w:tcBorders>
              <w:tl2br w:val="nil"/>
              <w:tr2bl w:val="nil"/>
            </w:tcBorders>
            <w:tcMar>
              <w:top w:w="60" w:type="dxa"/>
              <w:left w:w="120" w:type="dxa"/>
              <w:bottom w:w="30" w:type="dxa"/>
              <w:right w:w="120" w:type="dxa"/>
            </w:tcMar>
            <w:vAlign w:val="center"/>
          </w:tcPr>
          <w:p w14:paraId="5578D9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1.项目场地扬尘（PM2.5/PM10）、噪声实时监测，监测点覆盖主要施工区域（3分）</w:t>
            </w:r>
          </w:p>
          <w:p w14:paraId="1506F6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2.监测数据与喷淋/雾炮等降尘设备自动联动启停（3分）</w:t>
            </w:r>
          </w:p>
        </w:tc>
        <w:tc>
          <w:tcPr>
            <w:tcW w:w="2059" w:type="dxa"/>
            <w:tcBorders>
              <w:tl2br w:val="nil"/>
              <w:tr2bl w:val="nil"/>
            </w:tcBorders>
            <w:tcMar>
              <w:top w:w="60" w:type="dxa"/>
              <w:left w:w="120" w:type="dxa"/>
              <w:bottom w:w="30" w:type="dxa"/>
              <w:right w:w="120" w:type="dxa"/>
            </w:tcMar>
            <w:vAlign w:val="center"/>
          </w:tcPr>
          <w:p w14:paraId="04F982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环境监测系统截图、项目监测点布置图、联动逻辑说明、运行记录等</w:t>
            </w:r>
          </w:p>
        </w:tc>
      </w:tr>
      <w:tr w14:paraId="4A63BA0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650E76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26AC45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危大工程智能监管</w:t>
            </w:r>
          </w:p>
        </w:tc>
        <w:tc>
          <w:tcPr>
            <w:tcW w:w="573" w:type="dxa"/>
            <w:tcBorders>
              <w:tl2br w:val="nil"/>
              <w:tr2bl w:val="nil"/>
            </w:tcBorders>
            <w:tcMar>
              <w:top w:w="60" w:type="dxa"/>
              <w:left w:w="120" w:type="dxa"/>
              <w:bottom w:w="30" w:type="dxa"/>
              <w:right w:w="120" w:type="dxa"/>
            </w:tcMar>
            <w:vAlign w:val="center"/>
          </w:tcPr>
          <w:p w14:paraId="5D20F8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4473" w:type="dxa"/>
            <w:tcBorders>
              <w:tl2br w:val="nil"/>
              <w:tr2bl w:val="nil"/>
            </w:tcBorders>
            <w:tcMar>
              <w:top w:w="60" w:type="dxa"/>
              <w:left w:w="120" w:type="dxa"/>
              <w:bottom w:w="30" w:type="dxa"/>
              <w:right w:w="120" w:type="dxa"/>
            </w:tcMar>
            <w:vAlign w:val="center"/>
          </w:tcPr>
          <w:p w14:paraId="1891EB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 项目如有深基坑/高边坡等，实现自动化监测全覆盖（2分）</w:t>
            </w:r>
          </w:p>
          <w:p w14:paraId="6F0263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 项目所有危大工程专项方案线上归档、过程管控留痕（2分）</w:t>
            </w:r>
          </w:p>
        </w:tc>
        <w:tc>
          <w:tcPr>
            <w:tcW w:w="2059" w:type="dxa"/>
            <w:tcBorders>
              <w:tl2br w:val="nil"/>
              <w:tr2bl w:val="nil"/>
            </w:tcBorders>
            <w:tcMar>
              <w:top w:w="60" w:type="dxa"/>
              <w:left w:w="120" w:type="dxa"/>
              <w:bottom w:w="30" w:type="dxa"/>
              <w:right w:w="120" w:type="dxa"/>
            </w:tcMar>
            <w:vAlign w:val="center"/>
          </w:tcPr>
          <w:p w14:paraId="45F9F1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危大工程监测方案、数据记录、专项方案归档截图、项目危大工程清单等</w:t>
            </w:r>
          </w:p>
        </w:tc>
      </w:tr>
      <w:tr w14:paraId="1330CFF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restart"/>
            <w:tcBorders>
              <w:tl2br w:val="nil"/>
              <w:tr2bl w:val="nil"/>
            </w:tcBorders>
            <w:tcMar>
              <w:top w:w="60" w:type="dxa"/>
              <w:left w:w="120" w:type="dxa"/>
              <w:bottom w:w="30" w:type="dxa"/>
              <w:right w:w="120" w:type="dxa"/>
            </w:tcMar>
            <w:vAlign w:val="center"/>
          </w:tcPr>
          <w:p w14:paraId="336A67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数据协同（15分）</w:t>
            </w:r>
          </w:p>
        </w:tc>
        <w:tc>
          <w:tcPr>
            <w:tcW w:w="900" w:type="dxa"/>
            <w:tcBorders>
              <w:tl2br w:val="nil"/>
              <w:tr2bl w:val="nil"/>
            </w:tcBorders>
            <w:tcMar>
              <w:top w:w="60" w:type="dxa"/>
              <w:left w:w="120" w:type="dxa"/>
              <w:bottom w:w="30" w:type="dxa"/>
              <w:right w:w="120" w:type="dxa"/>
            </w:tcMar>
            <w:vAlign w:val="center"/>
          </w:tcPr>
          <w:p w14:paraId="10557E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平台对接与数据质量</w:t>
            </w:r>
          </w:p>
        </w:tc>
        <w:tc>
          <w:tcPr>
            <w:tcW w:w="573" w:type="dxa"/>
            <w:tcBorders>
              <w:tl2br w:val="nil"/>
              <w:tr2bl w:val="nil"/>
            </w:tcBorders>
            <w:tcMar>
              <w:top w:w="60" w:type="dxa"/>
              <w:left w:w="120" w:type="dxa"/>
              <w:bottom w:w="30" w:type="dxa"/>
              <w:right w:w="120" w:type="dxa"/>
            </w:tcMar>
            <w:vAlign w:val="center"/>
          </w:tcPr>
          <w:p w14:paraId="0A2710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9</w:t>
            </w:r>
          </w:p>
        </w:tc>
        <w:tc>
          <w:tcPr>
            <w:tcW w:w="4473" w:type="dxa"/>
            <w:tcBorders>
              <w:tl2br w:val="nil"/>
              <w:tr2bl w:val="nil"/>
            </w:tcBorders>
            <w:tcMar>
              <w:top w:w="60" w:type="dxa"/>
              <w:left w:w="120" w:type="dxa"/>
              <w:bottom w:w="30" w:type="dxa"/>
              <w:right w:w="120" w:type="dxa"/>
            </w:tcMar>
            <w:vAlign w:val="center"/>
          </w:tcPr>
          <w:p w14:paraId="157CB4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1.项目智慧工地全量数据对接中山市住建局监管平台（5分）</w:t>
            </w:r>
          </w:p>
          <w:p w14:paraId="0AEA57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2.数据上传及时率、准确率≥95%，无数据缺失、造假（4分）</w:t>
            </w:r>
          </w:p>
        </w:tc>
        <w:tc>
          <w:tcPr>
            <w:tcW w:w="2059" w:type="dxa"/>
            <w:tcBorders>
              <w:tl2br w:val="nil"/>
              <w:tr2bl w:val="nil"/>
            </w:tcBorders>
            <w:tcMar>
              <w:top w:w="60" w:type="dxa"/>
              <w:left w:w="120" w:type="dxa"/>
              <w:bottom w:w="30" w:type="dxa"/>
              <w:right w:w="120" w:type="dxa"/>
            </w:tcMar>
            <w:vAlign w:val="center"/>
          </w:tcPr>
          <w:p w14:paraId="07FD1A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平台对接确认资料、项目数据上传日志、数据质量核查报表等</w:t>
            </w:r>
          </w:p>
        </w:tc>
      </w:tr>
      <w:tr w14:paraId="20AD09C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260B79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5A4BFB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多方协同与流程闭环</w:t>
            </w:r>
          </w:p>
        </w:tc>
        <w:tc>
          <w:tcPr>
            <w:tcW w:w="573" w:type="dxa"/>
            <w:tcBorders>
              <w:tl2br w:val="nil"/>
              <w:tr2bl w:val="nil"/>
            </w:tcBorders>
            <w:tcMar>
              <w:top w:w="60" w:type="dxa"/>
              <w:left w:w="120" w:type="dxa"/>
              <w:bottom w:w="30" w:type="dxa"/>
              <w:right w:w="120" w:type="dxa"/>
            </w:tcMar>
            <w:vAlign w:val="center"/>
          </w:tcPr>
          <w:p w14:paraId="2AF4E9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w:t>
            </w:r>
          </w:p>
        </w:tc>
        <w:tc>
          <w:tcPr>
            <w:tcW w:w="4473" w:type="dxa"/>
            <w:tcBorders>
              <w:tl2br w:val="nil"/>
              <w:tr2bl w:val="nil"/>
            </w:tcBorders>
            <w:tcMar>
              <w:top w:w="60" w:type="dxa"/>
              <w:left w:w="120" w:type="dxa"/>
              <w:bottom w:w="30" w:type="dxa"/>
              <w:right w:w="120" w:type="dxa"/>
            </w:tcMar>
            <w:vAlign w:val="center"/>
          </w:tcPr>
          <w:p w14:paraId="65E064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 建设/施工/监理/分包等多方线上协同办公，信息实时共享（3分）</w:t>
            </w:r>
          </w:p>
          <w:p w14:paraId="2BC817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 项目所有预警处置全流程可追溯，闭环率100%（3分）</w:t>
            </w:r>
          </w:p>
        </w:tc>
        <w:tc>
          <w:tcPr>
            <w:tcW w:w="2059" w:type="dxa"/>
            <w:tcBorders>
              <w:tl2br w:val="nil"/>
              <w:tr2bl w:val="nil"/>
            </w:tcBorders>
            <w:tcMar>
              <w:top w:w="60" w:type="dxa"/>
              <w:left w:w="120" w:type="dxa"/>
              <w:bottom w:w="30" w:type="dxa"/>
              <w:right w:w="120" w:type="dxa"/>
            </w:tcMar>
            <w:vAlign w:val="center"/>
          </w:tcPr>
          <w:p w14:paraId="3F9290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协同办公记录、预警处置闭环流程截图、项目协同管理台账等</w:t>
            </w:r>
          </w:p>
        </w:tc>
      </w:tr>
      <w:tr w14:paraId="1D71946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restart"/>
            <w:tcBorders>
              <w:tl2br w:val="nil"/>
              <w:tr2bl w:val="nil"/>
            </w:tcBorders>
            <w:tcMar>
              <w:top w:w="60" w:type="dxa"/>
              <w:left w:w="120" w:type="dxa"/>
              <w:bottom w:w="30" w:type="dxa"/>
              <w:right w:w="120" w:type="dxa"/>
            </w:tcMar>
            <w:vAlign w:val="center"/>
          </w:tcPr>
          <w:p w14:paraId="714400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综合效益（15分）</w:t>
            </w:r>
          </w:p>
        </w:tc>
        <w:tc>
          <w:tcPr>
            <w:tcW w:w="900" w:type="dxa"/>
            <w:tcBorders>
              <w:tl2br w:val="nil"/>
              <w:tr2bl w:val="nil"/>
            </w:tcBorders>
            <w:tcMar>
              <w:top w:w="60" w:type="dxa"/>
              <w:left w:w="120" w:type="dxa"/>
              <w:bottom w:w="30" w:type="dxa"/>
              <w:right w:w="120" w:type="dxa"/>
            </w:tcMar>
            <w:vAlign w:val="center"/>
          </w:tcPr>
          <w:p w14:paraId="329544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安全质量效益</w:t>
            </w:r>
          </w:p>
        </w:tc>
        <w:tc>
          <w:tcPr>
            <w:tcW w:w="573" w:type="dxa"/>
            <w:tcBorders>
              <w:tl2br w:val="nil"/>
              <w:tr2bl w:val="nil"/>
            </w:tcBorders>
            <w:tcMar>
              <w:top w:w="60" w:type="dxa"/>
              <w:left w:w="120" w:type="dxa"/>
              <w:bottom w:w="30" w:type="dxa"/>
              <w:right w:w="120" w:type="dxa"/>
            </w:tcMar>
            <w:vAlign w:val="center"/>
          </w:tcPr>
          <w:p w14:paraId="0341F3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w:t>
            </w:r>
          </w:p>
        </w:tc>
        <w:tc>
          <w:tcPr>
            <w:tcW w:w="4473" w:type="dxa"/>
            <w:tcBorders>
              <w:tl2br w:val="nil"/>
              <w:tr2bl w:val="nil"/>
            </w:tcBorders>
            <w:tcMar>
              <w:top w:w="60" w:type="dxa"/>
              <w:left w:w="120" w:type="dxa"/>
              <w:bottom w:w="30" w:type="dxa"/>
              <w:right w:w="120" w:type="dxa"/>
            </w:tcMar>
            <w:vAlign w:val="center"/>
          </w:tcPr>
          <w:p w14:paraId="7DDC48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项目无一般及以上安全质量事故，隐患排查效率较传统模式提升，质量通病发生率下降。提供对比数据方可得分。</w:t>
            </w:r>
          </w:p>
          <w:p w14:paraId="4AE016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2059" w:type="dxa"/>
            <w:tcBorders>
              <w:tl2br w:val="nil"/>
              <w:tr2bl w:val="nil"/>
            </w:tcBorders>
            <w:tcMar>
              <w:top w:w="60" w:type="dxa"/>
              <w:left w:w="120" w:type="dxa"/>
              <w:bottom w:w="30" w:type="dxa"/>
              <w:right w:w="120" w:type="dxa"/>
            </w:tcMar>
            <w:vAlign w:val="center"/>
          </w:tcPr>
          <w:p w14:paraId="7A5546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安全事故零报告证明、隐患排查统计报表、质量验收记录等</w:t>
            </w:r>
          </w:p>
        </w:tc>
      </w:tr>
      <w:tr w14:paraId="135BB47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0DCB9B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52975A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绿色低碳效益</w:t>
            </w:r>
          </w:p>
        </w:tc>
        <w:tc>
          <w:tcPr>
            <w:tcW w:w="573" w:type="dxa"/>
            <w:tcBorders>
              <w:tl2br w:val="nil"/>
              <w:tr2bl w:val="nil"/>
            </w:tcBorders>
            <w:tcMar>
              <w:top w:w="60" w:type="dxa"/>
              <w:left w:w="120" w:type="dxa"/>
              <w:bottom w:w="30" w:type="dxa"/>
              <w:right w:w="120" w:type="dxa"/>
            </w:tcMar>
            <w:vAlign w:val="center"/>
          </w:tcPr>
          <w:p w14:paraId="3D3CB8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4473" w:type="dxa"/>
            <w:tcBorders>
              <w:tl2br w:val="nil"/>
              <w:tr2bl w:val="nil"/>
            </w:tcBorders>
            <w:tcMar>
              <w:top w:w="60" w:type="dxa"/>
              <w:left w:w="120" w:type="dxa"/>
              <w:bottom w:w="30" w:type="dxa"/>
              <w:right w:w="120" w:type="dxa"/>
            </w:tcMar>
            <w:vAlign w:val="center"/>
          </w:tcPr>
          <w:p w14:paraId="160EB2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项目扬尘噪声持续达标排放，节水节材成效显著，建筑垃圾减量化、资源化利用。提供对比数据方可得分。</w:t>
            </w:r>
          </w:p>
          <w:p w14:paraId="49EF7FB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2059" w:type="dxa"/>
            <w:tcBorders>
              <w:tl2br w:val="nil"/>
              <w:tr2bl w:val="nil"/>
            </w:tcBorders>
            <w:tcMar>
              <w:top w:w="60" w:type="dxa"/>
              <w:left w:w="120" w:type="dxa"/>
              <w:bottom w:w="30" w:type="dxa"/>
              <w:right w:w="120" w:type="dxa"/>
            </w:tcMar>
            <w:vAlign w:val="center"/>
          </w:tcPr>
          <w:p w14:paraId="53566B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环境监测周期报告、项目能耗统计数据、建筑垃圾处理记录等</w:t>
            </w:r>
          </w:p>
        </w:tc>
      </w:tr>
      <w:tr w14:paraId="2A12702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vMerge w:val="continue"/>
            <w:tcBorders>
              <w:tl2br w:val="nil"/>
              <w:tr2bl w:val="nil"/>
            </w:tcBorders>
            <w:tcMar>
              <w:top w:w="60" w:type="dxa"/>
              <w:left w:w="120" w:type="dxa"/>
              <w:bottom w:w="30" w:type="dxa"/>
              <w:right w:w="120" w:type="dxa"/>
            </w:tcMar>
            <w:vAlign w:val="center"/>
          </w:tcPr>
          <w:p w14:paraId="2D4AFD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900" w:type="dxa"/>
            <w:tcBorders>
              <w:tl2br w:val="nil"/>
              <w:tr2bl w:val="nil"/>
            </w:tcBorders>
            <w:tcMar>
              <w:top w:w="60" w:type="dxa"/>
              <w:left w:w="120" w:type="dxa"/>
              <w:bottom w:w="30" w:type="dxa"/>
              <w:right w:w="120" w:type="dxa"/>
            </w:tcMar>
            <w:vAlign w:val="center"/>
          </w:tcPr>
          <w:p w14:paraId="53B19B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管理效率效益</w:t>
            </w:r>
          </w:p>
        </w:tc>
        <w:tc>
          <w:tcPr>
            <w:tcW w:w="573" w:type="dxa"/>
            <w:tcBorders>
              <w:tl2br w:val="nil"/>
              <w:tr2bl w:val="nil"/>
            </w:tcBorders>
            <w:tcMar>
              <w:top w:w="60" w:type="dxa"/>
              <w:left w:w="120" w:type="dxa"/>
              <w:bottom w:w="30" w:type="dxa"/>
              <w:right w:w="120" w:type="dxa"/>
            </w:tcMar>
            <w:vAlign w:val="center"/>
          </w:tcPr>
          <w:p w14:paraId="18C078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4473" w:type="dxa"/>
            <w:tcBorders>
              <w:tl2br w:val="nil"/>
              <w:tr2bl w:val="nil"/>
            </w:tcBorders>
            <w:tcMar>
              <w:top w:w="60" w:type="dxa"/>
              <w:left w:w="120" w:type="dxa"/>
              <w:bottom w:w="30" w:type="dxa"/>
              <w:right w:w="120" w:type="dxa"/>
            </w:tcMar>
            <w:vAlign w:val="center"/>
          </w:tcPr>
          <w:p w14:paraId="1A648B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项目工期可控，人工管理成本降低，管理流程优化，决策效率提升。提供对比数据方可得分。</w:t>
            </w:r>
          </w:p>
        </w:tc>
        <w:tc>
          <w:tcPr>
            <w:tcW w:w="2059" w:type="dxa"/>
            <w:tcBorders>
              <w:tl2br w:val="nil"/>
              <w:tr2bl w:val="nil"/>
            </w:tcBorders>
            <w:tcMar>
              <w:top w:w="60" w:type="dxa"/>
              <w:left w:w="120" w:type="dxa"/>
              <w:bottom w:w="30" w:type="dxa"/>
              <w:right w:w="120" w:type="dxa"/>
            </w:tcMar>
            <w:vAlign w:val="center"/>
          </w:tcPr>
          <w:p w14:paraId="7AF182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项目工期对比分析、成本核算报告、管理流程优化说明</w:t>
            </w:r>
          </w:p>
        </w:tc>
      </w:tr>
      <w:tr w14:paraId="3EFFCF1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trPr>
        <w:tc>
          <w:tcPr>
            <w:tcW w:w="845" w:type="dxa"/>
            <w:tcBorders>
              <w:tl2br w:val="nil"/>
              <w:tr2bl w:val="nil"/>
            </w:tcBorders>
            <w:tcMar>
              <w:top w:w="60" w:type="dxa"/>
              <w:left w:w="120" w:type="dxa"/>
              <w:bottom w:w="30" w:type="dxa"/>
              <w:right w:w="120" w:type="dxa"/>
            </w:tcMar>
            <w:vAlign w:val="center"/>
          </w:tcPr>
          <w:p w14:paraId="580180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创新加分（≤5分）</w:t>
            </w:r>
          </w:p>
        </w:tc>
        <w:tc>
          <w:tcPr>
            <w:tcW w:w="900" w:type="dxa"/>
            <w:tcBorders>
              <w:tl2br w:val="nil"/>
              <w:tr2bl w:val="nil"/>
            </w:tcBorders>
            <w:tcMar>
              <w:top w:w="60" w:type="dxa"/>
              <w:left w:w="120" w:type="dxa"/>
              <w:bottom w:w="30" w:type="dxa"/>
              <w:right w:w="120" w:type="dxa"/>
            </w:tcMar>
            <w:vAlign w:val="center"/>
          </w:tcPr>
          <w:p w14:paraId="11250C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c>
          <w:tcPr>
            <w:tcW w:w="573" w:type="dxa"/>
            <w:tcBorders>
              <w:tl2br w:val="nil"/>
              <w:tr2bl w:val="nil"/>
            </w:tcBorders>
            <w:tcMar>
              <w:top w:w="60" w:type="dxa"/>
              <w:left w:w="120" w:type="dxa"/>
              <w:bottom w:w="30" w:type="dxa"/>
              <w:right w:w="120" w:type="dxa"/>
            </w:tcMar>
            <w:vAlign w:val="center"/>
          </w:tcPr>
          <w:p w14:paraId="63B9FC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c>
          <w:tcPr>
            <w:tcW w:w="4473" w:type="dxa"/>
            <w:tcBorders>
              <w:tl2br w:val="nil"/>
              <w:tr2bl w:val="nil"/>
            </w:tcBorders>
            <w:tcMar>
              <w:top w:w="60" w:type="dxa"/>
              <w:left w:w="120" w:type="dxa"/>
              <w:bottom w:w="30" w:type="dxa"/>
              <w:right w:w="120" w:type="dxa"/>
            </w:tcMar>
            <w:vAlign w:val="center"/>
          </w:tcPr>
          <w:p w14:paraId="7668B7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1.建筑机器人、数字孪生、无人机全域巡检等前沿技术在项目应用（+2分）</w:t>
            </w:r>
          </w:p>
          <w:p w14:paraId="47A244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2.与本智慧工地相关发明专利、软件著作权（+1分/项，最高+2分）</w:t>
            </w:r>
          </w:p>
          <w:p w14:paraId="44A01B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3.项目获评省级及以上智慧工地/智能建造试点示范（+2分）</w:t>
            </w:r>
          </w:p>
          <w:p w14:paraId="2723AF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4.项目技术方案纳入地方标准或技术目录（+1分）</w:t>
            </w:r>
          </w:p>
        </w:tc>
        <w:tc>
          <w:tcPr>
            <w:tcW w:w="2059" w:type="dxa"/>
            <w:tcBorders>
              <w:tl2br w:val="nil"/>
              <w:tr2bl w:val="nil"/>
            </w:tcBorders>
            <w:tcMar>
              <w:top w:w="60" w:type="dxa"/>
              <w:left w:w="120" w:type="dxa"/>
              <w:bottom w:w="30" w:type="dxa"/>
              <w:right w:w="120" w:type="dxa"/>
            </w:tcMar>
            <w:vAlign w:val="center"/>
          </w:tcPr>
          <w:p w14:paraId="69B6C1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技术应用报告、专利/软著证书、示范项目文件、标准收录证明等</w:t>
            </w:r>
          </w:p>
        </w:tc>
      </w:tr>
    </w:tbl>
    <w:p w14:paraId="45F66A84">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bookmarkStart w:id="11" w:name="heading_12"/>
      <w:r>
        <w:rPr>
          <w:rFonts w:hint="eastAsia" w:ascii="Times New Roman" w:hAnsi="Times New Roman" w:eastAsia="黑体" w:cs="Times New Roman"/>
          <w:b w:val="0"/>
          <w:bCs w:val="0"/>
          <w:kern w:val="2"/>
          <w:sz w:val="32"/>
          <w:szCs w:val="32"/>
          <w:lang w:val="en-US" w:eastAsia="zh-CN" w:bidi="ar-SA"/>
        </w:rPr>
        <w:t>四、评价管理</w:t>
      </w:r>
      <w:bookmarkEnd w:id="11"/>
    </w:p>
    <w:p w14:paraId="4E2AF2B3">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bookmarkStart w:id="12" w:name="heading_13"/>
      <w:r>
        <w:rPr>
          <w:rFonts w:hint="eastAsia" w:ascii="Times New Roman" w:hAnsi="Times New Roman" w:eastAsia="楷体" w:cs="Times New Roman"/>
          <w:b/>
          <w:bCs/>
          <w:spacing w:val="0"/>
          <w:kern w:val="2"/>
          <w:sz w:val="32"/>
          <w:szCs w:val="32"/>
          <w:lang w:val="en-US" w:eastAsia="zh-CN" w:bidi="ar-SA"/>
        </w:rPr>
        <w:t>4.1 申报材料</w:t>
      </w:r>
      <w:bookmarkEnd w:id="12"/>
    </w:p>
    <w:p w14:paraId="3FEBE8B3">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（1）中山市智慧工地评价申报表；</w:t>
      </w:r>
    </w:p>
    <w:p w14:paraId="031FAF55">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（2）智慧工地建设实施方案与应用总结报告（覆盖项目整体情况）；</w:t>
      </w:r>
    </w:p>
    <w:p w14:paraId="5ACD5316">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（3）项目智慧工地系统部署清单（硬件设备、软件模块）；</w:t>
      </w:r>
    </w:p>
    <w:p w14:paraId="195B3370">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（4）与市住建局监管平台对接证明材料；</w:t>
      </w:r>
    </w:p>
    <w:p w14:paraId="6F49DCF4">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（5）各评价指标对应的佐证材料（按评价细则分类整理，体现项目全域应用）；</w:t>
      </w:r>
    </w:p>
    <w:p w14:paraId="7F09C3F9">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（6）创新加分项相关证明材料；</w:t>
      </w:r>
    </w:p>
    <w:p w14:paraId="64DD63AE">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（7）项目施工许可证复印件。</w:t>
      </w:r>
    </w:p>
    <w:p w14:paraId="550E56CE">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r>
        <w:rPr>
          <w:rFonts w:hint="eastAsia" w:ascii="Times New Roman" w:hAnsi="Times New Roman" w:eastAsia="楷体" w:cs="Times New Roman"/>
          <w:b/>
          <w:bCs/>
          <w:spacing w:val="0"/>
          <w:kern w:val="2"/>
          <w:sz w:val="32"/>
          <w:szCs w:val="32"/>
          <w:lang w:val="en-US" w:eastAsia="zh-CN" w:bidi="ar-SA"/>
        </w:rPr>
        <w:t>4.2 动态管理</w:t>
      </w:r>
    </w:p>
    <w:p w14:paraId="47DD5566">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（1）最终评价等级长期有效；</w:t>
      </w:r>
    </w:p>
    <w:p w14:paraId="4CBAC3B6">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（2）数据造假、发生一般及以上安全质量事故的，撤销等级并通报，纳入信用管理。</w:t>
      </w:r>
    </w:p>
    <w:p w14:paraId="62A4B3AD">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楷体" w:cs="Times New Roman"/>
          <w:b/>
          <w:bCs/>
          <w:spacing w:val="0"/>
          <w:kern w:val="2"/>
          <w:sz w:val="32"/>
          <w:szCs w:val="32"/>
          <w:lang w:val="en-US" w:eastAsia="zh-CN" w:bidi="ar-SA"/>
        </w:rPr>
      </w:pPr>
      <w:r>
        <w:rPr>
          <w:rFonts w:hint="eastAsia" w:ascii="Times New Roman" w:hAnsi="Times New Roman" w:eastAsia="楷体" w:cs="Times New Roman"/>
          <w:b/>
          <w:bCs/>
          <w:spacing w:val="0"/>
          <w:kern w:val="2"/>
          <w:sz w:val="32"/>
          <w:szCs w:val="32"/>
          <w:lang w:val="en-US" w:eastAsia="zh-CN" w:bidi="ar-SA"/>
        </w:rPr>
        <w:t>4.3 结果应用</w:t>
      </w:r>
    </w:p>
    <w:p w14:paraId="6980479E">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评价结果作为施工企业信用加分、评优评先、政策扶持、示范项目遴选的重要依据。</w:t>
      </w:r>
    </w:p>
    <w:p w14:paraId="61A8E6E4">
      <w:pPr>
        <w:bidi w:val="0"/>
        <w:ind w:firstLine="640" w:firstLineChars="200"/>
        <w:rPr>
          <w:lang w:val="en-US" w:eastAsia="zh-CN"/>
        </w:rPr>
      </w:pPr>
    </w:p>
    <w:p w14:paraId="63293496">
      <w:pPr>
        <w:bidi w:val="0"/>
        <w:ind w:firstLine="640" w:firstLineChars="200"/>
        <w:rPr>
          <w:lang w:val="en-US" w:eastAsia="zh-CN"/>
        </w:rPr>
      </w:pPr>
    </w:p>
    <w:p w14:paraId="5C19F75D">
      <w:pPr>
        <w:bidi w:val="0"/>
        <w:ind w:firstLine="640" w:firstLineChars="200"/>
        <w:rPr>
          <w:lang w:val="en-US" w:eastAsia="zh-CN"/>
        </w:rPr>
      </w:pPr>
    </w:p>
    <w:p w14:paraId="2BEBDF82">
      <w:pPr>
        <w:bidi w:val="0"/>
        <w:ind w:firstLine="640" w:firstLineChars="200"/>
        <w:rPr>
          <w:lang w:val="en-US" w:eastAsia="zh-CN"/>
        </w:rPr>
      </w:pPr>
    </w:p>
    <w:p w14:paraId="0F4D6E78">
      <w:pPr>
        <w:bidi w:val="0"/>
        <w:ind w:firstLine="640" w:firstLineChars="200"/>
        <w:rPr>
          <w:lang w:val="en-US" w:eastAsia="zh-CN"/>
        </w:rPr>
      </w:pPr>
    </w:p>
    <w:p w14:paraId="4567BC14">
      <w:pPr>
        <w:bidi w:val="0"/>
        <w:ind w:firstLine="640" w:firstLineChars="200"/>
        <w:rPr>
          <w:lang w:val="en-US" w:eastAsia="zh-CN"/>
        </w:rPr>
      </w:pPr>
    </w:p>
    <w:p w14:paraId="5E8B1364">
      <w:pPr>
        <w:bidi w:val="0"/>
        <w:ind w:firstLine="640" w:firstLineChars="200"/>
        <w:rPr>
          <w:lang w:val="en-US" w:eastAsia="zh-CN"/>
        </w:rPr>
      </w:pPr>
    </w:p>
    <w:p w14:paraId="0207688E">
      <w:pPr>
        <w:bidi w:val="0"/>
        <w:rPr>
          <w:rFonts w:hint="eastAsia"/>
          <w:b/>
          <w:bCs/>
        </w:rPr>
      </w:pPr>
      <w:bookmarkStart w:id="13" w:name="heading_17"/>
    </w:p>
    <w:p w14:paraId="6B51F3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055C90EC">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_GBK" w:hAnsi="方正小标宋_GBK" w:eastAsia="方正小标宋_GBK" w:cs="方正小标宋_GBK"/>
          <w:color w:val="080F17"/>
          <w:kern w:val="2"/>
          <w:sz w:val="44"/>
          <w:szCs w:val="44"/>
          <w:lang w:val="en-US" w:eastAsia="zh-CN" w:bidi="ar-SA"/>
        </w:rPr>
      </w:pPr>
      <w:r>
        <w:rPr>
          <w:rFonts w:hint="eastAsia" w:ascii="方正小标宋_GBK" w:hAnsi="方正小标宋_GBK" w:eastAsia="方正小标宋_GBK" w:cs="方正小标宋_GBK"/>
          <w:color w:val="080F17"/>
          <w:kern w:val="2"/>
          <w:sz w:val="44"/>
          <w:szCs w:val="44"/>
          <w:lang w:val="en-US" w:eastAsia="zh-CN" w:bidi="ar-SA"/>
        </w:rPr>
        <w:t>中山市智慧工地评价申报表</w:t>
      </w:r>
      <w:bookmarkEnd w:id="13"/>
    </w:p>
    <w:tbl>
      <w:tblPr>
        <w:tblStyle w:val="8"/>
        <w:tblW w:w="8484"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458"/>
        <w:gridCol w:w="2822"/>
        <w:gridCol w:w="1978"/>
        <w:gridCol w:w="2226"/>
      </w:tblGrid>
      <w:tr w14:paraId="4A88DA8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97" w:hRule="atLeast"/>
          <w:jc w:val="center"/>
        </w:trPr>
        <w:tc>
          <w:tcPr>
            <w:tcW w:w="1458" w:type="dxa"/>
            <w:tcBorders>
              <w:tl2br w:val="nil"/>
              <w:tr2bl w:val="nil"/>
            </w:tcBorders>
            <w:tcMar>
              <w:top w:w="60" w:type="dxa"/>
              <w:left w:w="120" w:type="dxa"/>
              <w:bottom w:w="30" w:type="dxa"/>
              <w:right w:w="120" w:type="dxa"/>
            </w:tcMar>
            <w:vAlign w:val="center"/>
          </w:tcPr>
          <w:p w14:paraId="3DA236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项目名称</w:t>
            </w:r>
          </w:p>
        </w:tc>
        <w:tc>
          <w:tcPr>
            <w:tcW w:w="7026" w:type="dxa"/>
            <w:gridSpan w:val="3"/>
            <w:tcBorders>
              <w:tl2br w:val="nil"/>
              <w:tr2bl w:val="nil"/>
            </w:tcBorders>
            <w:tcMar>
              <w:top w:w="60" w:type="dxa"/>
              <w:left w:w="120" w:type="dxa"/>
              <w:bottom w:w="30" w:type="dxa"/>
              <w:right w:w="120" w:type="dxa"/>
            </w:tcMar>
            <w:vAlign w:val="center"/>
          </w:tcPr>
          <w:p w14:paraId="611247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r>
              <w:rPr>
                <w:rFonts w:hint="eastAsia" w:ascii="Times New Roman Regular" w:hAnsi="Times New Roman Regular" w:eastAsia="仿宋_GB2312" w:cs="Times New Roman Regular"/>
                <w:b w:val="0"/>
                <w:bCs/>
                <w:kern w:val="2"/>
                <w:sz w:val="28"/>
                <w:szCs w:val="28"/>
                <w:u w:val="none"/>
                <w:lang w:val="en-US" w:eastAsia="zh-CN" w:bidi="ar-SA"/>
              </w:rPr>
              <w:t>（与施工许可证一致）</w:t>
            </w:r>
          </w:p>
        </w:tc>
      </w:tr>
      <w:tr w14:paraId="4B74E75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trHeight w:val="597" w:hRule="atLeast"/>
          <w:jc w:val="center"/>
        </w:trPr>
        <w:tc>
          <w:tcPr>
            <w:tcW w:w="1458" w:type="dxa"/>
            <w:tcBorders>
              <w:tl2br w:val="nil"/>
              <w:tr2bl w:val="nil"/>
            </w:tcBorders>
            <w:tcMar>
              <w:top w:w="60" w:type="dxa"/>
              <w:left w:w="120" w:type="dxa"/>
              <w:bottom w:w="30" w:type="dxa"/>
              <w:right w:w="120" w:type="dxa"/>
            </w:tcMar>
            <w:vAlign w:val="center"/>
          </w:tcPr>
          <w:p w14:paraId="76901D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项目地址</w:t>
            </w:r>
          </w:p>
        </w:tc>
        <w:tc>
          <w:tcPr>
            <w:tcW w:w="7026" w:type="dxa"/>
            <w:gridSpan w:val="3"/>
            <w:tcBorders>
              <w:tl2br w:val="nil"/>
              <w:tr2bl w:val="nil"/>
            </w:tcBorders>
            <w:tcMar>
              <w:top w:w="60" w:type="dxa"/>
              <w:left w:w="120" w:type="dxa"/>
              <w:bottom w:w="30" w:type="dxa"/>
              <w:right w:w="120" w:type="dxa"/>
            </w:tcMar>
            <w:vAlign w:val="center"/>
          </w:tcPr>
          <w:p w14:paraId="0DBD15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5C08F26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77" w:hRule="atLeast"/>
          <w:jc w:val="center"/>
        </w:trPr>
        <w:tc>
          <w:tcPr>
            <w:tcW w:w="1458" w:type="dxa"/>
            <w:tcBorders>
              <w:tl2br w:val="nil"/>
              <w:tr2bl w:val="nil"/>
            </w:tcBorders>
            <w:tcMar>
              <w:top w:w="60" w:type="dxa"/>
              <w:left w:w="120" w:type="dxa"/>
              <w:bottom w:w="30" w:type="dxa"/>
              <w:right w:w="120" w:type="dxa"/>
            </w:tcMar>
            <w:vAlign w:val="center"/>
          </w:tcPr>
          <w:p w14:paraId="2BC410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建筑面积</w:t>
            </w:r>
          </w:p>
        </w:tc>
        <w:tc>
          <w:tcPr>
            <w:tcW w:w="7026" w:type="dxa"/>
            <w:gridSpan w:val="3"/>
            <w:tcBorders>
              <w:tl2br w:val="nil"/>
              <w:tr2bl w:val="nil"/>
            </w:tcBorders>
            <w:tcMar>
              <w:top w:w="60" w:type="dxa"/>
              <w:left w:w="120" w:type="dxa"/>
              <w:bottom w:w="30" w:type="dxa"/>
              <w:right w:w="120" w:type="dxa"/>
            </w:tcMar>
            <w:vAlign w:val="center"/>
          </w:tcPr>
          <w:p w14:paraId="1A5230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4274983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trHeight w:val="607" w:hRule="atLeast"/>
          <w:jc w:val="center"/>
        </w:trPr>
        <w:tc>
          <w:tcPr>
            <w:tcW w:w="1458" w:type="dxa"/>
            <w:tcBorders>
              <w:tl2br w:val="nil"/>
              <w:tr2bl w:val="nil"/>
            </w:tcBorders>
            <w:tcMar>
              <w:top w:w="60" w:type="dxa"/>
              <w:left w:w="120" w:type="dxa"/>
              <w:bottom w:w="30" w:type="dxa"/>
              <w:right w:w="120" w:type="dxa"/>
            </w:tcMar>
            <w:vAlign w:val="center"/>
          </w:tcPr>
          <w:p w14:paraId="316E42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开工时间</w:t>
            </w:r>
          </w:p>
        </w:tc>
        <w:tc>
          <w:tcPr>
            <w:tcW w:w="2822" w:type="dxa"/>
            <w:tcBorders>
              <w:tl2br w:val="nil"/>
              <w:tr2bl w:val="nil"/>
            </w:tcBorders>
            <w:tcMar>
              <w:top w:w="60" w:type="dxa"/>
              <w:left w:w="120" w:type="dxa"/>
              <w:bottom w:w="30" w:type="dxa"/>
              <w:right w:w="120" w:type="dxa"/>
            </w:tcMar>
            <w:vAlign w:val="center"/>
          </w:tcPr>
          <w:p w14:paraId="35F08D2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c>
          <w:tcPr>
            <w:tcW w:w="1978" w:type="dxa"/>
            <w:tcBorders>
              <w:tl2br w:val="nil"/>
              <w:tr2bl w:val="nil"/>
            </w:tcBorders>
            <w:tcMar>
              <w:top w:w="60" w:type="dxa"/>
              <w:left w:w="120" w:type="dxa"/>
              <w:bottom w:w="30" w:type="dxa"/>
              <w:right w:w="120" w:type="dxa"/>
            </w:tcMar>
            <w:vAlign w:val="center"/>
          </w:tcPr>
          <w:p w14:paraId="1BE9B8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计划竣工时间</w:t>
            </w:r>
          </w:p>
        </w:tc>
        <w:tc>
          <w:tcPr>
            <w:tcW w:w="2226" w:type="dxa"/>
            <w:tcBorders>
              <w:tl2br w:val="nil"/>
              <w:tr2bl w:val="nil"/>
            </w:tcBorders>
            <w:tcMar>
              <w:top w:w="60" w:type="dxa"/>
              <w:left w:w="120" w:type="dxa"/>
              <w:bottom w:w="30" w:type="dxa"/>
              <w:right w:w="120" w:type="dxa"/>
            </w:tcMar>
            <w:vAlign w:val="center"/>
          </w:tcPr>
          <w:p w14:paraId="5C24D9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47F99C5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458" w:type="dxa"/>
            <w:tcBorders>
              <w:tl2br w:val="nil"/>
              <w:tr2bl w:val="nil"/>
            </w:tcBorders>
            <w:tcMar>
              <w:top w:w="60" w:type="dxa"/>
              <w:left w:w="120" w:type="dxa"/>
              <w:bottom w:w="30" w:type="dxa"/>
              <w:right w:w="120" w:type="dxa"/>
            </w:tcMar>
            <w:vAlign w:val="center"/>
          </w:tcPr>
          <w:p w14:paraId="529B6B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施工许可证编号</w:t>
            </w:r>
          </w:p>
        </w:tc>
        <w:tc>
          <w:tcPr>
            <w:tcW w:w="2822" w:type="dxa"/>
            <w:tcBorders>
              <w:tl2br w:val="nil"/>
              <w:tr2bl w:val="nil"/>
            </w:tcBorders>
            <w:tcMar>
              <w:top w:w="60" w:type="dxa"/>
              <w:left w:w="120" w:type="dxa"/>
              <w:bottom w:w="30" w:type="dxa"/>
              <w:right w:w="120" w:type="dxa"/>
            </w:tcMar>
            <w:vAlign w:val="center"/>
          </w:tcPr>
          <w:p w14:paraId="1CBF89C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c>
          <w:tcPr>
            <w:tcW w:w="1978" w:type="dxa"/>
            <w:tcBorders>
              <w:tl2br w:val="nil"/>
              <w:tr2bl w:val="nil"/>
            </w:tcBorders>
            <w:shd w:val="clear" w:color="auto" w:fill="auto"/>
            <w:tcMar>
              <w:top w:w="60" w:type="dxa"/>
              <w:left w:w="120" w:type="dxa"/>
              <w:bottom w:w="30" w:type="dxa"/>
              <w:right w:w="120" w:type="dxa"/>
            </w:tcMar>
            <w:vAlign w:val="center"/>
          </w:tcPr>
          <w:p w14:paraId="551A3B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投资规模（万元）</w:t>
            </w:r>
          </w:p>
        </w:tc>
        <w:tc>
          <w:tcPr>
            <w:tcW w:w="2226" w:type="dxa"/>
            <w:tcBorders>
              <w:tl2br w:val="nil"/>
              <w:tr2bl w:val="nil"/>
            </w:tcBorders>
            <w:tcMar>
              <w:top w:w="60" w:type="dxa"/>
              <w:left w:w="120" w:type="dxa"/>
              <w:bottom w:w="30" w:type="dxa"/>
              <w:right w:w="120" w:type="dxa"/>
            </w:tcMar>
            <w:vAlign w:val="center"/>
          </w:tcPr>
          <w:p w14:paraId="547DC9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7EC61A6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27" w:hRule="atLeast"/>
          <w:jc w:val="center"/>
        </w:trPr>
        <w:tc>
          <w:tcPr>
            <w:tcW w:w="1458" w:type="dxa"/>
            <w:tcBorders>
              <w:tl2br w:val="nil"/>
              <w:tr2bl w:val="nil"/>
            </w:tcBorders>
            <w:tcMar>
              <w:top w:w="60" w:type="dxa"/>
              <w:left w:w="120" w:type="dxa"/>
              <w:bottom w:w="30" w:type="dxa"/>
              <w:right w:w="120" w:type="dxa"/>
            </w:tcMar>
            <w:vAlign w:val="center"/>
          </w:tcPr>
          <w:p w14:paraId="59A900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建设单位</w:t>
            </w:r>
          </w:p>
        </w:tc>
        <w:tc>
          <w:tcPr>
            <w:tcW w:w="7026" w:type="dxa"/>
            <w:gridSpan w:val="3"/>
            <w:tcBorders>
              <w:tl2br w:val="nil"/>
              <w:tr2bl w:val="nil"/>
            </w:tcBorders>
            <w:shd w:val="clear" w:color="auto" w:fill="auto"/>
            <w:tcMar>
              <w:top w:w="60" w:type="dxa"/>
              <w:left w:w="120" w:type="dxa"/>
              <w:bottom w:w="30" w:type="dxa"/>
              <w:right w:w="120" w:type="dxa"/>
            </w:tcMar>
            <w:vAlign w:val="center"/>
          </w:tcPr>
          <w:p w14:paraId="353B04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281C024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458" w:type="dxa"/>
            <w:tcBorders>
              <w:tl2br w:val="nil"/>
              <w:tr2bl w:val="nil"/>
            </w:tcBorders>
            <w:tcMar>
              <w:top w:w="60" w:type="dxa"/>
              <w:left w:w="120" w:type="dxa"/>
              <w:bottom w:w="30" w:type="dxa"/>
              <w:right w:w="120" w:type="dxa"/>
            </w:tcMar>
            <w:vAlign w:val="center"/>
          </w:tcPr>
          <w:p w14:paraId="058167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施工总承包单位</w:t>
            </w:r>
          </w:p>
        </w:tc>
        <w:tc>
          <w:tcPr>
            <w:tcW w:w="7026" w:type="dxa"/>
            <w:gridSpan w:val="3"/>
            <w:tcBorders>
              <w:tl2br w:val="nil"/>
              <w:tr2bl w:val="nil"/>
            </w:tcBorders>
            <w:tcMar>
              <w:top w:w="60" w:type="dxa"/>
              <w:left w:w="120" w:type="dxa"/>
              <w:bottom w:w="30" w:type="dxa"/>
              <w:right w:w="120" w:type="dxa"/>
            </w:tcMar>
            <w:vAlign w:val="center"/>
          </w:tcPr>
          <w:p w14:paraId="1D8B0D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5A9D1EC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97" w:hRule="atLeast"/>
          <w:jc w:val="center"/>
        </w:trPr>
        <w:tc>
          <w:tcPr>
            <w:tcW w:w="1458" w:type="dxa"/>
            <w:tcBorders>
              <w:tl2br w:val="nil"/>
              <w:tr2bl w:val="nil"/>
            </w:tcBorders>
            <w:tcMar>
              <w:top w:w="60" w:type="dxa"/>
              <w:left w:w="120" w:type="dxa"/>
              <w:bottom w:w="30" w:type="dxa"/>
              <w:right w:w="120" w:type="dxa"/>
            </w:tcMar>
            <w:vAlign w:val="center"/>
          </w:tcPr>
          <w:p w14:paraId="1AC6AB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监理单位</w:t>
            </w:r>
          </w:p>
        </w:tc>
        <w:tc>
          <w:tcPr>
            <w:tcW w:w="7026" w:type="dxa"/>
            <w:gridSpan w:val="3"/>
            <w:tcBorders>
              <w:tl2br w:val="nil"/>
              <w:tr2bl w:val="nil"/>
            </w:tcBorders>
            <w:tcMar>
              <w:top w:w="60" w:type="dxa"/>
              <w:left w:w="120" w:type="dxa"/>
              <w:bottom w:w="30" w:type="dxa"/>
              <w:right w:w="120" w:type="dxa"/>
            </w:tcMar>
            <w:vAlign w:val="center"/>
          </w:tcPr>
          <w:p w14:paraId="63DCC2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3D615BF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458" w:type="dxa"/>
            <w:tcBorders>
              <w:tl2br w:val="nil"/>
              <w:tr2bl w:val="nil"/>
            </w:tcBorders>
            <w:tcMar>
              <w:top w:w="60" w:type="dxa"/>
              <w:left w:w="120" w:type="dxa"/>
              <w:bottom w:w="30" w:type="dxa"/>
              <w:right w:w="120" w:type="dxa"/>
            </w:tcMar>
            <w:vAlign w:val="center"/>
          </w:tcPr>
          <w:p w14:paraId="136B47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智慧工地</w:t>
            </w:r>
          </w:p>
          <w:p w14:paraId="094E2E2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系统服务商</w:t>
            </w:r>
          </w:p>
        </w:tc>
        <w:tc>
          <w:tcPr>
            <w:tcW w:w="7026" w:type="dxa"/>
            <w:gridSpan w:val="3"/>
            <w:tcBorders>
              <w:tl2br w:val="nil"/>
              <w:tr2bl w:val="nil"/>
            </w:tcBorders>
            <w:tcMar>
              <w:top w:w="60" w:type="dxa"/>
              <w:left w:w="120" w:type="dxa"/>
              <w:bottom w:w="30" w:type="dxa"/>
              <w:right w:w="120" w:type="dxa"/>
            </w:tcMar>
            <w:vAlign w:val="center"/>
          </w:tcPr>
          <w:p w14:paraId="0E3413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3F17C2D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97" w:hRule="atLeast"/>
          <w:jc w:val="center"/>
        </w:trPr>
        <w:tc>
          <w:tcPr>
            <w:tcW w:w="1458" w:type="dxa"/>
            <w:tcBorders>
              <w:tl2br w:val="nil"/>
              <w:tr2bl w:val="nil"/>
            </w:tcBorders>
            <w:tcMar>
              <w:top w:w="60" w:type="dxa"/>
              <w:left w:w="120" w:type="dxa"/>
              <w:bottom w:w="30" w:type="dxa"/>
              <w:right w:w="120" w:type="dxa"/>
            </w:tcMar>
            <w:vAlign w:val="center"/>
          </w:tcPr>
          <w:p w14:paraId="6268B3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项目</w:t>
            </w:r>
          </w:p>
          <w:p w14:paraId="72EF5B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负责人</w:t>
            </w:r>
          </w:p>
        </w:tc>
        <w:tc>
          <w:tcPr>
            <w:tcW w:w="2822" w:type="dxa"/>
            <w:tcBorders>
              <w:tl2br w:val="nil"/>
              <w:tr2bl w:val="nil"/>
            </w:tcBorders>
            <w:tcMar>
              <w:top w:w="60" w:type="dxa"/>
              <w:left w:w="120" w:type="dxa"/>
              <w:bottom w:w="30" w:type="dxa"/>
              <w:right w:w="120" w:type="dxa"/>
            </w:tcMar>
            <w:vAlign w:val="center"/>
          </w:tcPr>
          <w:p w14:paraId="096681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c>
          <w:tcPr>
            <w:tcW w:w="1978" w:type="dxa"/>
            <w:tcBorders>
              <w:tl2br w:val="nil"/>
              <w:tr2bl w:val="nil"/>
            </w:tcBorders>
            <w:tcMar>
              <w:top w:w="60" w:type="dxa"/>
              <w:left w:w="120" w:type="dxa"/>
              <w:bottom w:w="30" w:type="dxa"/>
              <w:right w:w="120" w:type="dxa"/>
            </w:tcMar>
            <w:vAlign w:val="center"/>
          </w:tcPr>
          <w:p w14:paraId="452D90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联系电话</w:t>
            </w:r>
          </w:p>
        </w:tc>
        <w:tc>
          <w:tcPr>
            <w:tcW w:w="2226" w:type="dxa"/>
            <w:tcBorders>
              <w:tl2br w:val="nil"/>
              <w:tr2bl w:val="nil"/>
            </w:tcBorders>
            <w:tcMar>
              <w:top w:w="60" w:type="dxa"/>
              <w:left w:w="120" w:type="dxa"/>
              <w:bottom w:w="30" w:type="dxa"/>
              <w:right w:w="120" w:type="dxa"/>
            </w:tcMar>
            <w:vAlign w:val="center"/>
          </w:tcPr>
          <w:p w14:paraId="6E1BC8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22781EB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07" w:hRule="atLeast"/>
          <w:jc w:val="center"/>
        </w:trPr>
        <w:tc>
          <w:tcPr>
            <w:tcW w:w="1458" w:type="dxa"/>
            <w:tcBorders>
              <w:tl2br w:val="nil"/>
              <w:tr2bl w:val="nil"/>
            </w:tcBorders>
            <w:tcMar>
              <w:top w:w="60" w:type="dxa"/>
              <w:left w:w="120" w:type="dxa"/>
              <w:bottom w:w="30" w:type="dxa"/>
              <w:right w:w="120" w:type="dxa"/>
            </w:tcMar>
            <w:vAlign w:val="center"/>
          </w:tcPr>
          <w:p w14:paraId="1E1275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申报</w:t>
            </w:r>
          </w:p>
          <w:p w14:paraId="0BCB73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联系人</w:t>
            </w:r>
          </w:p>
        </w:tc>
        <w:tc>
          <w:tcPr>
            <w:tcW w:w="2822" w:type="dxa"/>
            <w:tcBorders>
              <w:tl2br w:val="nil"/>
              <w:tr2bl w:val="nil"/>
            </w:tcBorders>
            <w:tcMar>
              <w:top w:w="60" w:type="dxa"/>
              <w:left w:w="120" w:type="dxa"/>
              <w:bottom w:w="30" w:type="dxa"/>
              <w:right w:w="120" w:type="dxa"/>
            </w:tcMar>
            <w:vAlign w:val="center"/>
          </w:tcPr>
          <w:p w14:paraId="08BD7E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c>
          <w:tcPr>
            <w:tcW w:w="1978" w:type="dxa"/>
            <w:tcBorders>
              <w:tl2br w:val="nil"/>
              <w:tr2bl w:val="nil"/>
            </w:tcBorders>
            <w:tcMar>
              <w:top w:w="60" w:type="dxa"/>
              <w:left w:w="120" w:type="dxa"/>
              <w:bottom w:w="30" w:type="dxa"/>
              <w:right w:w="120" w:type="dxa"/>
            </w:tcMar>
            <w:vAlign w:val="center"/>
          </w:tcPr>
          <w:p w14:paraId="7D484A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联系电话</w:t>
            </w:r>
          </w:p>
        </w:tc>
        <w:tc>
          <w:tcPr>
            <w:tcW w:w="2226" w:type="dxa"/>
            <w:tcBorders>
              <w:tl2br w:val="nil"/>
              <w:tr2bl w:val="nil"/>
            </w:tcBorders>
            <w:tcMar>
              <w:top w:w="60" w:type="dxa"/>
              <w:left w:w="120" w:type="dxa"/>
              <w:bottom w:w="30" w:type="dxa"/>
              <w:right w:w="120" w:type="dxa"/>
            </w:tcMar>
            <w:vAlign w:val="center"/>
          </w:tcPr>
          <w:p w14:paraId="127BDB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05A9FD3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458" w:type="dxa"/>
            <w:tcBorders>
              <w:tl2br w:val="nil"/>
              <w:tr2bl w:val="nil"/>
            </w:tcBorders>
            <w:tcMar>
              <w:top w:w="60" w:type="dxa"/>
              <w:left w:w="120" w:type="dxa"/>
              <w:bottom w:w="30" w:type="dxa"/>
              <w:right w:w="120" w:type="dxa"/>
            </w:tcMar>
            <w:vAlign w:val="center"/>
          </w:tcPr>
          <w:p w14:paraId="575C31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申报评价</w:t>
            </w:r>
          </w:p>
          <w:p w14:paraId="598B17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阶段</w:t>
            </w:r>
          </w:p>
        </w:tc>
        <w:tc>
          <w:tcPr>
            <w:tcW w:w="7026" w:type="dxa"/>
            <w:gridSpan w:val="3"/>
            <w:tcBorders>
              <w:tl2br w:val="nil"/>
              <w:tr2bl w:val="nil"/>
            </w:tcBorders>
            <w:tcMar>
              <w:top w:w="60" w:type="dxa"/>
              <w:left w:w="120" w:type="dxa"/>
              <w:bottom w:w="30" w:type="dxa"/>
              <w:right w:w="120" w:type="dxa"/>
            </w:tcMar>
            <w:vAlign w:val="center"/>
          </w:tcPr>
          <w:p w14:paraId="5DA031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r>
              <w:rPr>
                <w:rFonts w:hint="eastAsia" w:ascii="Times New Roman Regular" w:hAnsi="Times New Roman Regular" w:eastAsia="仿宋_GB2312" w:cs="Times New Roman Regular"/>
                <w:b w:val="0"/>
                <w:bCs/>
                <w:kern w:val="2"/>
                <w:sz w:val="28"/>
                <w:szCs w:val="28"/>
                <w:u w:val="none"/>
                <w:lang w:val="en-US" w:eastAsia="zh-CN" w:bidi="ar-SA"/>
              </w:rPr>
              <w:t>□ 过程评价 □ 最终评价</w:t>
            </w:r>
          </w:p>
        </w:tc>
      </w:tr>
      <w:tr w14:paraId="1C01133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57" w:hRule="atLeast"/>
          <w:jc w:val="center"/>
        </w:trPr>
        <w:tc>
          <w:tcPr>
            <w:tcW w:w="1458" w:type="dxa"/>
            <w:tcBorders>
              <w:tl2br w:val="nil"/>
              <w:tr2bl w:val="nil"/>
            </w:tcBorders>
            <w:tcMar>
              <w:top w:w="60" w:type="dxa"/>
              <w:left w:w="120" w:type="dxa"/>
              <w:bottom w:w="30" w:type="dxa"/>
              <w:right w:w="120" w:type="dxa"/>
            </w:tcMar>
            <w:vAlign w:val="center"/>
          </w:tcPr>
          <w:p w14:paraId="5BF003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申报等级</w:t>
            </w:r>
          </w:p>
        </w:tc>
        <w:tc>
          <w:tcPr>
            <w:tcW w:w="7026" w:type="dxa"/>
            <w:gridSpan w:val="3"/>
            <w:tcBorders>
              <w:tl2br w:val="nil"/>
              <w:tr2bl w:val="nil"/>
            </w:tcBorders>
            <w:tcMar>
              <w:top w:w="60" w:type="dxa"/>
              <w:left w:w="120" w:type="dxa"/>
              <w:bottom w:w="30" w:type="dxa"/>
              <w:right w:w="120" w:type="dxa"/>
            </w:tcMar>
            <w:vAlign w:val="center"/>
          </w:tcPr>
          <w:p w14:paraId="30505B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r>
              <w:rPr>
                <w:rFonts w:hint="eastAsia" w:ascii="Times New Roman Regular" w:hAnsi="Times New Roman Regular" w:eastAsia="仿宋_GB2312" w:cs="Times New Roman Regular"/>
                <w:b w:val="0"/>
                <w:bCs/>
                <w:kern w:val="2"/>
                <w:sz w:val="28"/>
                <w:szCs w:val="28"/>
                <w:u w:val="none"/>
                <w:lang w:val="en-US" w:eastAsia="zh-CN" w:bidi="ar-SA"/>
              </w:rPr>
              <w:t>□ 一星级 □ 二星级 □ 三星级</w:t>
            </w:r>
          </w:p>
        </w:tc>
      </w:tr>
      <w:tr w14:paraId="24568DE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824" w:hRule="atLeast"/>
          <w:jc w:val="center"/>
        </w:trPr>
        <w:tc>
          <w:tcPr>
            <w:tcW w:w="1458" w:type="dxa"/>
            <w:tcBorders>
              <w:tl2br w:val="nil"/>
              <w:tr2bl w:val="nil"/>
            </w:tcBorders>
            <w:tcMar>
              <w:top w:w="60" w:type="dxa"/>
              <w:left w:w="120" w:type="dxa"/>
              <w:bottom w:w="30" w:type="dxa"/>
              <w:right w:w="120" w:type="dxa"/>
            </w:tcMar>
            <w:vAlign w:val="center"/>
          </w:tcPr>
          <w:p w14:paraId="7A6BDA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智慧工地</w:t>
            </w:r>
          </w:p>
          <w:p w14:paraId="2532FD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val="0"/>
                <w:sz w:val="28"/>
                <w:szCs w:val="28"/>
              </w:rPr>
            </w:pPr>
            <w:r>
              <w:rPr>
                <w:rFonts w:hint="eastAsia" w:ascii="Times New Roman Regular" w:hAnsi="Times New Roman Regular" w:eastAsia="仿宋_GB2312" w:cs="Times New Roman Regular"/>
                <w:b/>
                <w:bCs w:val="0"/>
                <w:kern w:val="2"/>
                <w:sz w:val="28"/>
                <w:szCs w:val="28"/>
                <w:u w:val="none"/>
                <w:lang w:val="en-US" w:eastAsia="zh-CN" w:bidi="ar-SA"/>
              </w:rPr>
              <w:t>建设概况</w:t>
            </w:r>
          </w:p>
        </w:tc>
        <w:tc>
          <w:tcPr>
            <w:tcW w:w="7026" w:type="dxa"/>
            <w:gridSpan w:val="3"/>
            <w:tcBorders>
              <w:tl2br w:val="nil"/>
              <w:tr2bl w:val="nil"/>
            </w:tcBorders>
            <w:tcMar>
              <w:top w:w="60" w:type="dxa"/>
              <w:left w:w="120" w:type="dxa"/>
              <w:bottom w:w="30" w:type="dxa"/>
              <w:right w:w="120" w:type="dxa"/>
            </w:tcMar>
            <w:vAlign w:val="center"/>
          </w:tcPr>
          <w:p w14:paraId="050AF6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8"/>
                <w:szCs w:val="28"/>
              </w:rPr>
            </w:pPr>
            <w:r>
              <w:rPr>
                <w:rFonts w:hint="eastAsia" w:ascii="Times New Roman Regular" w:hAnsi="Times New Roman Regular" w:eastAsia="仿宋_GB2312" w:cs="Times New Roman Regular"/>
                <w:b w:val="0"/>
                <w:bCs/>
                <w:kern w:val="2"/>
                <w:sz w:val="28"/>
                <w:szCs w:val="28"/>
                <w:u w:val="none"/>
                <w:lang w:val="en-US" w:eastAsia="zh-CN" w:bidi="ar-SA"/>
              </w:rPr>
              <w:t>（项目整体系统架构、核心功能模块、全域部署情况、技术应用亮点、数据对接、应用成效情况）</w:t>
            </w:r>
          </w:p>
        </w:tc>
      </w:tr>
      <w:tr w14:paraId="7C92417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458" w:type="dxa"/>
            <w:tcBorders>
              <w:tl2br w:val="nil"/>
              <w:tr2bl w:val="nil"/>
            </w:tcBorders>
            <w:tcMar>
              <w:top w:w="60" w:type="dxa"/>
              <w:left w:w="120" w:type="dxa"/>
              <w:bottom w:w="30" w:type="dxa"/>
              <w:right w:w="120" w:type="dxa"/>
            </w:tcMar>
            <w:vAlign w:val="center"/>
          </w:tcPr>
          <w:p w14:paraId="3344F7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val="0"/>
                <w:sz w:val="28"/>
                <w:szCs w:val="28"/>
              </w:rPr>
            </w:pPr>
            <w:r>
              <w:rPr>
                <w:rFonts w:hint="eastAsia" w:ascii="Times New Roman Regular" w:hAnsi="Times New Roman Regular" w:eastAsia="仿宋_GB2312" w:cs="Times New Roman Regular"/>
                <w:b/>
                <w:bCs w:val="0"/>
                <w:kern w:val="2"/>
                <w:sz w:val="28"/>
                <w:szCs w:val="28"/>
                <w:u w:val="none"/>
                <w:lang w:val="en-US" w:eastAsia="zh-CN" w:bidi="ar-SA"/>
              </w:rPr>
              <w:t>企业承诺书</w:t>
            </w:r>
          </w:p>
        </w:tc>
        <w:tc>
          <w:tcPr>
            <w:tcW w:w="7026" w:type="dxa"/>
            <w:gridSpan w:val="3"/>
            <w:tcBorders>
              <w:tl2br w:val="nil"/>
              <w:tr2bl w:val="nil"/>
            </w:tcBorders>
            <w:tcMar>
              <w:top w:w="60" w:type="dxa"/>
              <w:left w:w="120" w:type="dxa"/>
              <w:bottom w:w="30" w:type="dxa"/>
              <w:right w:w="120" w:type="dxa"/>
            </w:tcMar>
            <w:vAlign w:val="center"/>
          </w:tcPr>
          <w:p w14:paraId="593B2DF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p w14:paraId="545F57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560" w:firstLineChars="20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r>
              <w:rPr>
                <w:rFonts w:hint="eastAsia" w:ascii="Times New Roman Regular" w:hAnsi="Times New Roman Regular" w:eastAsia="仿宋_GB2312" w:cs="Times New Roman Regular"/>
                <w:b w:val="0"/>
                <w:bCs/>
                <w:kern w:val="2"/>
                <w:sz w:val="28"/>
                <w:szCs w:val="28"/>
                <w:u w:val="none"/>
                <w:lang w:val="en-US" w:eastAsia="zh-CN" w:bidi="ar-SA"/>
              </w:rPr>
              <w:t>本单位承诺所提交的申报材料真实、合法、有效，无虚假陈述、伪造等行为，项目无重大安全质量事故及相关行政处罚，如违反承诺，自愿承担相应责任。</w:t>
            </w:r>
          </w:p>
          <w:p w14:paraId="55FEAFF6">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 w:hAnsi="仿宋" w:eastAsia="仿宋" w:cs="仿宋"/>
                <w:sz w:val="28"/>
                <w:szCs w:val="28"/>
              </w:rPr>
            </w:pPr>
          </w:p>
          <w:p w14:paraId="57B3597E">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 w:hAnsi="仿宋" w:eastAsia="仿宋" w:cs="仿宋"/>
                <w:sz w:val="28"/>
                <w:szCs w:val="28"/>
              </w:rPr>
            </w:pPr>
          </w:p>
          <w:p w14:paraId="7ACE884B">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申报单位（盖章）：</w:t>
            </w:r>
            <w:r>
              <w:rPr>
                <w:rFonts w:hint="eastAsia" w:ascii="仿宋_GB2312" w:hAnsi="仿宋_GB2312" w:eastAsia="仿宋_GB2312" w:cs="仿宋_GB2312"/>
                <w:sz w:val="28"/>
                <w:szCs w:val="28"/>
                <w:lang w:val="en-US" w:eastAsia="zh-CN"/>
              </w:rPr>
              <w:t xml:space="preserve">       </w:t>
            </w:r>
          </w:p>
          <w:p w14:paraId="2CD73AD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jc w:val="both"/>
              <w:textAlignment w:val="auto"/>
              <w:rPr>
                <w:rFonts w:hint="eastAsia" w:ascii="仿宋_GB2312" w:hAnsi="仿宋_GB2312" w:eastAsia="仿宋_GB2312" w:cs="仿宋_GB2312"/>
                <w:sz w:val="28"/>
                <w:szCs w:val="28"/>
                <w:lang w:val="en-US" w:eastAsia="zh-CN"/>
              </w:rPr>
            </w:pPr>
          </w:p>
          <w:p w14:paraId="135B2799">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项目负责人</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val="en-US" w:eastAsia="zh-CN"/>
              </w:rPr>
              <w:t xml:space="preserve">     </w:t>
            </w:r>
          </w:p>
          <w:p w14:paraId="48C5DDD0">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8"/>
                <w:szCs w:val="28"/>
              </w:rPr>
            </w:pPr>
          </w:p>
          <w:p w14:paraId="1FEF65C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480" w:firstLineChars="1600"/>
              <w:jc w:val="both"/>
              <w:textAlignment w:val="auto"/>
              <w:rPr>
                <w:rFonts w:hint="eastAsia" w:ascii="仿宋" w:hAnsi="仿宋" w:eastAsia="仿宋" w:cs="仿宋"/>
                <w:sz w:val="28"/>
                <w:szCs w:val="28"/>
              </w:rPr>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r w14:paraId="682A8EB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800" w:hRule="atLeast"/>
          <w:jc w:val="center"/>
        </w:trPr>
        <w:tc>
          <w:tcPr>
            <w:tcW w:w="1458" w:type="dxa"/>
            <w:tcBorders>
              <w:tl2br w:val="nil"/>
              <w:tr2bl w:val="nil"/>
            </w:tcBorders>
            <w:tcMar>
              <w:top w:w="60" w:type="dxa"/>
              <w:left w:w="120" w:type="dxa"/>
              <w:bottom w:w="30" w:type="dxa"/>
              <w:right w:w="120" w:type="dxa"/>
            </w:tcMar>
            <w:vAlign w:val="center"/>
          </w:tcPr>
          <w:p w14:paraId="034059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建设单位</w:t>
            </w:r>
          </w:p>
          <w:p w14:paraId="7114F2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val="0"/>
                <w:sz w:val="28"/>
                <w:szCs w:val="28"/>
              </w:rPr>
            </w:pPr>
            <w:r>
              <w:rPr>
                <w:rFonts w:hint="eastAsia" w:ascii="Times New Roman Regular" w:hAnsi="Times New Roman Regular" w:eastAsia="仿宋_GB2312" w:cs="Times New Roman Regular"/>
                <w:b/>
                <w:bCs w:val="0"/>
                <w:kern w:val="2"/>
                <w:sz w:val="28"/>
                <w:szCs w:val="28"/>
                <w:u w:val="none"/>
                <w:lang w:val="en-US" w:eastAsia="zh-CN" w:bidi="ar-SA"/>
              </w:rPr>
              <w:t>意见</w:t>
            </w:r>
          </w:p>
        </w:tc>
        <w:tc>
          <w:tcPr>
            <w:tcW w:w="7026" w:type="dxa"/>
            <w:gridSpan w:val="3"/>
            <w:tcBorders>
              <w:tl2br w:val="nil"/>
              <w:tr2bl w:val="nil"/>
            </w:tcBorders>
            <w:tcMar>
              <w:top w:w="60" w:type="dxa"/>
              <w:left w:w="120" w:type="dxa"/>
              <w:bottom w:w="30" w:type="dxa"/>
              <w:right w:w="120" w:type="dxa"/>
            </w:tcMar>
            <w:vAlign w:val="center"/>
          </w:tcPr>
          <w:p w14:paraId="46C1B54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jc w:val="both"/>
              <w:textAlignment w:val="auto"/>
              <w:rPr>
                <w:rFonts w:hint="eastAsia" w:ascii="仿宋" w:hAnsi="仿宋" w:eastAsia="仿宋" w:cs="仿宋"/>
                <w:sz w:val="28"/>
                <w:szCs w:val="28"/>
              </w:rPr>
            </w:pPr>
          </w:p>
          <w:p w14:paraId="5E68DFF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同意申报。</w:t>
            </w:r>
          </w:p>
          <w:p w14:paraId="66EAE92F">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8"/>
                <w:szCs w:val="28"/>
              </w:rPr>
            </w:pPr>
          </w:p>
          <w:p w14:paraId="65C09662">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（盖章） </w:t>
            </w:r>
          </w:p>
          <w:p w14:paraId="2EDEE37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480" w:firstLineChars="1600"/>
              <w:jc w:val="both"/>
              <w:textAlignment w:val="auto"/>
              <w:rPr>
                <w:rFonts w:hint="eastAsia" w:ascii="仿宋" w:hAnsi="仿宋" w:eastAsia="仿宋" w:cs="仿宋"/>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r w14:paraId="6B038E8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348" w:hRule="atLeast"/>
          <w:jc w:val="center"/>
        </w:trPr>
        <w:tc>
          <w:tcPr>
            <w:tcW w:w="1458" w:type="dxa"/>
            <w:tcBorders>
              <w:tl2br w:val="nil"/>
              <w:tr2bl w:val="nil"/>
            </w:tcBorders>
            <w:tcMar>
              <w:top w:w="60" w:type="dxa"/>
              <w:left w:w="120" w:type="dxa"/>
              <w:bottom w:w="30" w:type="dxa"/>
              <w:right w:w="120" w:type="dxa"/>
            </w:tcMar>
            <w:vAlign w:val="center"/>
          </w:tcPr>
          <w:p w14:paraId="570A941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监理单位</w:t>
            </w:r>
          </w:p>
          <w:p w14:paraId="601D62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意见</w:t>
            </w:r>
          </w:p>
        </w:tc>
        <w:tc>
          <w:tcPr>
            <w:tcW w:w="7026" w:type="dxa"/>
            <w:gridSpan w:val="3"/>
            <w:tcBorders>
              <w:tl2br w:val="nil"/>
              <w:tr2bl w:val="nil"/>
            </w:tcBorders>
            <w:tcMar>
              <w:top w:w="60" w:type="dxa"/>
              <w:left w:w="120" w:type="dxa"/>
              <w:bottom w:w="30" w:type="dxa"/>
              <w:right w:w="120" w:type="dxa"/>
            </w:tcMar>
            <w:vAlign w:val="center"/>
          </w:tcPr>
          <w:p w14:paraId="7C5B89D7">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jc w:val="both"/>
              <w:textAlignment w:val="auto"/>
              <w:rPr>
                <w:rFonts w:hint="eastAsia" w:ascii="仿宋_GB2312" w:hAnsi="仿宋_GB2312" w:eastAsia="仿宋_GB2312" w:cs="仿宋_GB2312"/>
                <w:sz w:val="28"/>
                <w:szCs w:val="28"/>
              </w:rPr>
            </w:pPr>
          </w:p>
          <w:p w14:paraId="6EC3F64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所报材料属实，项目智慧工地覆盖全域，同意申报。</w:t>
            </w:r>
          </w:p>
          <w:p w14:paraId="3F46CDF5">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jc w:val="both"/>
              <w:textAlignment w:val="auto"/>
              <w:rPr>
                <w:rFonts w:hint="eastAsia" w:ascii="仿宋_GB2312" w:hAnsi="仿宋_GB2312" w:eastAsia="仿宋_GB2312" w:cs="仿宋_GB2312"/>
                <w:sz w:val="28"/>
                <w:szCs w:val="28"/>
              </w:rPr>
            </w:pPr>
          </w:p>
          <w:p w14:paraId="6AE79CD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总监理工程师（签字）：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（盖章） </w:t>
            </w:r>
          </w:p>
          <w:p w14:paraId="37878CC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8"/>
                <w:szCs w:val="28"/>
              </w:rPr>
            </w:pPr>
          </w:p>
          <w:p w14:paraId="3A9036D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480" w:firstLineChars="1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r w14:paraId="28FA4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3121" w:hRule="atLeast"/>
          <w:jc w:val="center"/>
        </w:trPr>
        <w:tc>
          <w:tcPr>
            <w:tcW w:w="1458" w:type="dxa"/>
            <w:tcBorders>
              <w:tl2br w:val="nil"/>
              <w:tr2bl w:val="nil"/>
            </w:tcBorders>
            <w:shd w:val="clear" w:color="auto" w:fill="auto"/>
            <w:tcMar>
              <w:top w:w="96" w:type="dxa"/>
              <w:left w:w="96" w:type="dxa"/>
              <w:bottom w:w="96" w:type="dxa"/>
              <w:right w:w="96" w:type="dxa"/>
            </w:tcMar>
            <w:vAlign w:val="center"/>
          </w:tcPr>
          <w:p w14:paraId="795B90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bookmarkStart w:id="14" w:name="heading_18"/>
            <w:r>
              <w:rPr>
                <w:rFonts w:hint="eastAsia" w:ascii="Times New Roman Regular" w:hAnsi="Times New Roman Regular" w:eastAsia="仿宋_GB2312" w:cs="Times New Roman Regular"/>
                <w:b/>
                <w:bCs w:val="0"/>
                <w:kern w:val="2"/>
                <w:sz w:val="28"/>
                <w:szCs w:val="28"/>
                <w:u w:val="none"/>
                <w:lang w:val="en-US" w:eastAsia="zh-CN" w:bidi="ar-SA"/>
              </w:rPr>
              <w:t>专家评价</w:t>
            </w:r>
          </w:p>
          <w:p w14:paraId="7DAC39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意见</w:t>
            </w:r>
          </w:p>
        </w:tc>
        <w:tc>
          <w:tcPr>
            <w:tcW w:w="7026" w:type="dxa"/>
            <w:gridSpan w:val="3"/>
            <w:tcBorders>
              <w:tl2br w:val="nil"/>
              <w:tr2bl w:val="nil"/>
            </w:tcBorders>
            <w:shd w:val="clear" w:color="auto" w:fill="auto"/>
            <w:tcMar>
              <w:top w:w="96" w:type="dxa"/>
              <w:left w:w="96" w:type="dxa"/>
              <w:bottom w:w="96" w:type="dxa"/>
              <w:right w:w="96" w:type="dxa"/>
            </w:tcMar>
            <w:vAlign w:val="center"/>
          </w:tcPr>
          <w:p w14:paraId="769508E2">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3F7F5C46">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456FE43E">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7E8AEBDC">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2008CE97">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评价组长签名：</w:t>
            </w:r>
          </w:p>
          <w:p w14:paraId="47886876">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53587A2A">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专家签名：</w:t>
            </w:r>
          </w:p>
          <w:p w14:paraId="0A7F8D96">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1DDD0166">
            <w:pPr>
              <w:keepLines w:val="0"/>
              <w:pageBreakBefore w:val="0"/>
              <w:widowControl/>
              <w:kinsoku/>
              <w:wordWrap/>
              <w:overflowPunct/>
              <w:topLinePunct w:val="0"/>
              <w:autoSpaceDE/>
              <w:autoSpaceDN/>
              <w:bidi w:val="0"/>
              <w:adjustRightInd w:val="0"/>
              <w:snapToGrid w:val="0"/>
              <w:spacing w:line="240" w:lineRule="auto"/>
              <w:ind w:left="0" w:leftChars="0" w:firstLine="4480" w:firstLineChars="1600"/>
              <w:jc w:val="left"/>
              <w:rPr>
                <w:rFonts w:hint="default"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r>
              <w:rPr>
                <w:rFonts w:hint="eastAsia" w:ascii="仿宋_GB2312" w:hAnsi="仿宋_GB2312" w:eastAsia="仿宋_GB2312" w:cs="仿宋_GB2312"/>
                <w:sz w:val="28"/>
                <w:szCs w:val="28"/>
                <w:lang w:val="en-US" w:eastAsia="zh-CN"/>
              </w:rPr>
              <w:t xml:space="preserve">  </w:t>
            </w:r>
          </w:p>
        </w:tc>
      </w:tr>
      <w:tr w14:paraId="317B8B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3009" w:hRule="atLeast"/>
          <w:jc w:val="center"/>
        </w:trPr>
        <w:tc>
          <w:tcPr>
            <w:tcW w:w="1458" w:type="dxa"/>
            <w:tcBorders>
              <w:tl2br w:val="nil"/>
              <w:tr2bl w:val="nil"/>
            </w:tcBorders>
            <w:shd w:val="clear" w:color="auto" w:fill="auto"/>
            <w:tcMar>
              <w:top w:w="96" w:type="dxa"/>
              <w:left w:w="96" w:type="dxa"/>
              <w:bottom w:w="96" w:type="dxa"/>
              <w:right w:w="96" w:type="dxa"/>
            </w:tcMar>
            <w:vAlign w:val="center"/>
          </w:tcPr>
          <w:p w14:paraId="51EAD2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评价单位</w:t>
            </w:r>
          </w:p>
          <w:p w14:paraId="047D91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val="0"/>
                <w:caps w:val="0"/>
                <w:color w:val="080F17"/>
                <w:spacing w:val="0"/>
                <w:kern w:val="0"/>
                <w:sz w:val="28"/>
                <w:szCs w:val="28"/>
                <w:lang w:val="en-US" w:eastAsia="zh-CN" w:bidi="ar"/>
              </w:rPr>
            </w:pPr>
            <w:r>
              <w:rPr>
                <w:rFonts w:hint="eastAsia" w:ascii="Times New Roman Regular" w:hAnsi="Times New Roman Regular" w:eastAsia="仿宋_GB2312" w:cs="Times New Roman Regular"/>
                <w:b/>
                <w:bCs w:val="0"/>
                <w:kern w:val="2"/>
                <w:sz w:val="28"/>
                <w:szCs w:val="28"/>
                <w:u w:val="none"/>
                <w:lang w:val="en-US" w:eastAsia="zh-CN" w:bidi="ar-SA"/>
              </w:rPr>
              <w:t>意见</w:t>
            </w:r>
          </w:p>
        </w:tc>
        <w:tc>
          <w:tcPr>
            <w:tcW w:w="7026" w:type="dxa"/>
            <w:gridSpan w:val="3"/>
            <w:tcBorders>
              <w:tl2br w:val="nil"/>
              <w:tr2bl w:val="nil"/>
            </w:tcBorders>
            <w:shd w:val="clear" w:color="auto" w:fill="auto"/>
            <w:tcMar>
              <w:top w:w="96" w:type="dxa"/>
              <w:left w:w="96" w:type="dxa"/>
              <w:bottom w:w="96" w:type="dxa"/>
              <w:right w:w="96" w:type="dxa"/>
            </w:tcMar>
            <w:vAlign w:val="center"/>
          </w:tcPr>
          <w:p w14:paraId="759D5732">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47A28730">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67908343">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41D08ED7">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048974C1">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评价单位（盖章）：</w:t>
            </w:r>
          </w:p>
          <w:p w14:paraId="4AC96AA5">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45B77F2B">
            <w:pPr>
              <w:keepLines w:val="0"/>
              <w:pageBreakBefore w:val="0"/>
              <w:widowControl/>
              <w:kinsoku/>
              <w:wordWrap/>
              <w:overflowPunct/>
              <w:topLinePunct w:val="0"/>
              <w:autoSpaceDE/>
              <w:autoSpaceDN/>
              <w:bidi w:val="0"/>
              <w:adjustRightInd w:val="0"/>
              <w:snapToGrid w:val="0"/>
              <w:spacing w:line="240" w:lineRule="auto"/>
              <w:ind w:left="0" w:leftChars="0" w:firstLine="4480" w:firstLineChars="16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年    月    日</w:t>
            </w:r>
          </w:p>
        </w:tc>
      </w:tr>
    </w:tbl>
    <w:p w14:paraId="68AD2A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lang w:val="en-US" w:eastAsia="zh-CN"/>
        </w:rPr>
      </w:pPr>
      <w:r>
        <w:rPr>
          <w:rFonts w:hint="eastAsia"/>
        </w:rPr>
        <w:br w:type="page"/>
      </w:r>
      <w:r>
        <w:rPr>
          <w:rFonts w:hint="eastAsia" w:ascii="黑体" w:hAnsi="黑体" w:eastAsia="黑体" w:cs="黑体"/>
          <w:kern w:val="2"/>
          <w:sz w:val="32"/>
          <w:szCs w:val="32"/>
          <w:lang w:val="en-US" w:eastAsia="zh-CN" w:bidi="ar-SA"/>
        </w:rPr>
        <w:t xml:space="preserve">附件2 </w:t>
      </w:r>
    </w:p>
    <w:p w14:paraId="6343B1EF">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_GBK" w:hAnsi="方正小标宋_GBK" w:eastAsia="方正小标宋_GBK" w:cs="方正小标宋_GBK"/>
          <w:color w:val="080F17"/>
          <w:kern w:val="2"/>
          <w:sz w:val="44"/>
          <w:szCs w:val="44"/>
          <w:lang w:val="en-US" w:eastAsia="zh-CN" w:bidi="ar-SA"/>
        </w:rPr>
      </w:pPr>
      <w:r>
        <w:rPr>
          <w:rFonts w:hint="eastAsia" w:ascii="方正小标宋_GBK" w:hAnsi="方正小标宋_GBK" w:eastAsia="方正小标宋_GBK" w:cs="方正小标宋_GBK"/>
          <w:color w:val="080F17"/>
          <w:kern w:val="2"/>
          <w:sz w:val="44"/>
          <w:szCs w:val="44"/>
          <w:lang w:val="en-US" w:eastAsia="zh-CN" w:bidi="ar-SA"/>
        </w:rPr>
        <w:t>中山市智慧工地评价自评表</w:t>
      </w:r>
      <w:bookmarkEnd w:id="14"/>
    </w:p>
    <w:p w14:paraId="6583267D">
      <w:pPr>
        <w:keepNext w:val="0"/>
        <w:keepLines w:val="0"/>
        <w:pageBreakBefore w:val="0"/>
        <w:widowControl/>
        <w:kinsoku/>
        <w:wordWrap/>
        <w:overflowPunct/>
        <w:topLinePunct w:val="0"/>
        <w:autoSpaceDE/>
        <w:autoSpaceDN/>
        <w:bidi w:val="0"/>
        <w:adjustRightInd w:val="0"/>
        <w:snapToGrid w:val="0"/>
        <w:spacing w:line="574"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申报时间：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bl>
      <w:tblPr>
        <w:tblStyle w:val="8"/>
        <w:tblW w:w="910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747"/>
        <w:gridCol w:w="65"/>
        <w:gridCol w:w="313"/>
        <w:gridCol w:w="447"/>
        <w:gridCol w:w="467"/>
        <w:gridCol w:w="2300"/>
        <w:gridCol w:w="790"/>
        <w:gridCol w:w="698"/>
        <w:gridCol w:w="1792"/>
        <w:gridCol w:w="1483"/>
      </w:tblGrid>
      <w:tr w14:paraId="55E38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125" w:type="dxa"/>
            <w:gridSpan w:val="3"/>
            <w:tcBorders>
              <w:tl2br w:val="nil"/>
              <w:tr2bl w:val="nil"/>
            </w:tcBorders>
            <w:shd w:val="clear" w:color="auto" w:fill="auto"/>
            <w:tcMar>
              <w:top w:w="96" w:type="dxa"/>
              <w:left w:w="96" w:type="dxa"/>
              <w:bottom w:w="96" w:type="dxa"/>
              <w:right w:w="96" w:type="dxa"/>
            </w:tcMar>
            <w:vAlign w:val="center"/>
          </w:tcPr>
          <w:p w14:paraId="078A2C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项目</w:t>
            </w:r>
          </w:p>
          <w:p w14:paraId="61195C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名称</w:t>
            </w:r>
          </w:p>
        </w:tc>
        <w:tc>
          <w:tcPr>
            <w:tcW w:w="3214" w:type="dxa"/>
            <w:gridSpan w:val="3"/>
            <w:tcBorders>
              <w:tl2br w:val="nil"/>
              <w:tr2bl w:val="nil"/>
            </w:tcBorders>
            <w:shd w:val="clear" w:color="auto" w:fill="auto"/>
            <w:tcMar>
              <w:top w:w="96" w:type="dxa"/>
              <w:left w:w="96" w:type="dxa"/>
              <w:bottom w:w="96" w:type="dxa"/>
              <w:right w:w="96" w:type="dxa"/>
            </w:tcMar>
            <w:vAlign w:val="center"/>
          </w:tcPr>
          <w:p w14:paraId="02E0A45A">
            <w:pPr>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bCs w:val="0"/>
                <w:caps w:val="0"/>
                <w:spacing w:val="0"/>
                <w:sz w:val="28"/>
                <w:szCs w:val="28"/>
              </w:rPr>
            </w:pPr>
          </w:p>
        </w:tc>
        <w:tc>
          <w:tcPr>
            <w:tcW w:w="1488" w:type="dxa"/>
            <w:gridSpan w:val="2"/>
            <w:tcBorders>
              <w:tl2br w:val="nil"/>
              <w:tr2bl w:val="nil"/>
            </w:tcBorders>
            <w:shd w:val="clear" w:color="auto" w:fill="auto"/>
            <w:tcMar>
              <w:top w:w="96" w:type="dxa"/>
              <w:left w:w="96" w:type="dxa"/>
              <w:bottom w:w="96" w:type="dxa"/>
              <w:right w:w="96" w:type="dxa"/>
            </w:tcMar>
            <w:vAlign w:val="center"/>
          </w:tcPr>
          <w:p w14:paraId="1298D1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项目地址</w:t>
            </w:r>
          </w:p>
        </w:tc>
        <w:tc>
          <w:tcPr>
            <w:tcW w:w="3275" w:type="dxa"/>
            <w:gridSpan w:val="2"/>
            <w:tcBorders>
              <w:tl2br w:val="nil"/>
              <w:tr2bl w:val="nil"/>
            </w:tcBorders>
            <w:shd w:val="clear" w:color="auto" w:fill="auto"/>
            <w:tcMar>
              <w:top w:w="96" w:type="dxa"/>
              <w:left w:w="96" w:type="dxa"/>
              <w:bottom w:w="96" w:type="dxa"/>
              <w:right w:w="96" w:type="dxa"/>
            </w:tcMar>
            <w:vAlign w:val="center"/>
          </w:tcPr>
          <w:p w14:paraId="59FCF228">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val="0"/>
                <w:bCs w:val="0"/>
                <w:caps w:val="0"/>
                <w:spacing w:val="0"/>
                <w:sz w:val="28"/>
                <w:szCs w:val="28"/>
              </w:rPr>
            </w:pPr>
          </w:p>
        </w:tc>
      </w:tr>
      <w:tr w14:paraId="2A04F7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1125" w:type="dxa"/>
            <w:gridSpan w:val="3"/>
            <w:tcBorders>
              <w:tl2br w:val="nil"/>
              <w:tr2bl w:val="nil"/>
            </w:tcBorders>
            <w:shd w:val="clear" w:color="auto" w:fill="auto"/>
            <w:tcMar>
              <w:top w:w="96" w:type="dxa"/>
              <w:left w:w="96" w:type="dxa"/>
              <w:bottom w:w="96" w:type="dxa"/>
              <w:right w:w="96" w:type="dxa"/>
            </w:tcMar>
            <w:vAlign w:val="center"/>
          </w:tcPr>
          <w:p w14:paraId="5F5C6B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评价</w:t>
            </w:r>
          </w:p>
          <w:p w14:paraId="10558E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阶段</w:t>
            </w:r>
          </w:p>
        </w:tc>
        <w:tc>
          <w:tcPr>
            <w:tcW w:w="3214" w:type="dxa"/>
            <w:gridSpan w:val="3"/>
            <w:tcBorders>
              <w:tl2br w:val="nil"/>
              <w:tr2bl w:val="nil"/>
            </w:tcBorders>
            <w:shd w:val="clear" w:color="auto" w:fill="auto"/>
            <w:tcMar>
              <w:top w:w="96" w:type="dxa"/>
              <w:left w:w="96" w:type="dxa"/>
              <w:bottom w:w="96" w:type="dxa"/>
              <w:right w:w="96" w:type="dxa"/>
            </w:tcMar>
            <w:vAlign w:val="center"/>
          </w:tcPr>
          <w:p w14:paraId="0A1F6A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□过程评价 □最终评价</w:t>
            </w:r>
          </w:p>
        </w:tc>
        <w:tc>
          <w:tcPr>
            <w:tcW w:w="1488" w:type="dxa"/>
            <w:gridSpan w:val="2"/>
            <w:tcBorders>
              <w:tl2br w:val="nil"/>
              <w:tr2bl w:val="nil"/>
            </w:tcBorders>
            <w:shd w:val="clear" w:color="auto" w:fill="auto"/>
            <w:tcMar>
              <w:top w:w="96" w:type="dxa"/>
              <w:left w:w="96" w:type="dxa"/>
              <w:bottom w:w="96" w:type="dxa"/>
              <w:right w:w="96" w:type="dxa"/>
            </w:tcMar>
            <w:vAlign w:val="center"/>
          </w:tcPr>
          <w:p w14:paraId="781CB2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项目类型</w:t>
            </w:r>
          </w:p>
        </w:tc>
        <w:tc>
          <w:tcPr>
            <w:tcW w:w="3275" w:type="dxa"/>
            <w:gridSpan w:val="2"/>
            <w:tcBorders>
              <w:tl2br w:val="nil"/>
              <w:tr2bl w:val="nil"/>
            </w:tcBorders>
            <w:shd w:val="clear" w:color="auto" w:fill="auto"/>
            <w:tcMar>
              <w:top w:w="96" w:type="dxa"/>
              <w:left w:w="96" w:type="dxa"/>
              <w:bottom w:w="96" w:type="dxa"/>
              <w:right w:w="96" w:type="dxa"/>
            </w:tcMar>
            <w:vAlign w:val="center"/>
          </w:tcPr>
          <w:p w14:paraId="0375E0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4204C5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1125" w:type="dxa"/>
            <w:gridSpan w:val="3"/>
            <w:tcBorders>
              <w:tl2br w:val="nil"/>
              <w:tr2bl w:val="nil"/>
            </w:tcBorders>
            <w:shd w:val="clear" w:color="auto" w:fill="auto"/>
            <w:tcMar>
              <w:top w:w="96" w:type="dxa"/>
              <w:left w:w="96" w:type="dxa"/>
              <w:bottom w:w="96" w:type="dxa"/>
              <w:right w:w="96" w:type="dxa"/>
            </w:tcMar>
            <w:vAlign w:val="center"/>
          </w:tcPr>
          <w:p w14:paraId="7CCAC5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建设</w:t>
            </w:r>
          </w:p>
          <w:p w14:paraId="40DF9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单位</w:t>
            </w:r>
          </w:p>
        </w:tc>
        <w:tc>
          <w:tcPr>
            <w:tcW w:w="3214" w:type="dxa"/>
            <w:gridSpan w:val="3"/>
            <w:tcBorders>
              <w:tl2br w:val="nil"/>
              <w:tr2bl w:val="nil"/>
            </w:tcBorders>
            <w:shd w:val="clear" w:color="auto" w:fill="auto"/>
            <w:tcMar>
              <w:top w:w="96" w:type="dxa"/>
              <w:left w:w="96" w:type="dxa"/>
              <w:bottom w:w="96" w:type="dxa"/>
              <w:right w:w="96" w:type="dxa"/>
            </w:tcMar>
            <w:vAlign w:val="center"/>
          </w:tcPr>
          <w:p w14:paraId="0069F55E">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c>
          <w:tcPr>
            <w:tcW w:w="1488" w:type="dxa"/>
            <w:gridSpan w:val="2"/>
            <w:tcBorders>
              <w:tl2br w:val="nil"/>
              <w:tr2bl w:val="nil"/>
            </w:tcBorders>
            <w:shd w:val="clear" w:color="auto" w:fill="auto"/>
            <w:tcMar>
              <w:top w:w="96" w:type="dxa"/>
              <w:left w:w="96" w:type="dxa"/>
              <w:bottom w:w="96" w:type="dxa"/>
              <w:right w:w="96" w:type="dxa"/>
            </w:tcMar>
            <w:vAlign w:val="center"/>
          </w:tcPr>
          <w:p w14:paraId="1E1039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施工单位</w:t>
            </w:r>
          </w:p>
        </w:tc>
        <w:tc>
          <w:tcPr>
            <w:tcW w:w="3275" w:type="dxa"/>
            <w:gridSpan w:val="2"/>
            <w:tcBorders>
              <w:tl2br w:val="nil"/>
              <w:tr2bl w:val="nil"/>
            </w:tcBorders>
            <w:shd w:val="clear" w:color="auto" w:fill="auto"/>
            <w:tcMar>
              <w:top w:w="96" w:type="dxa"/>
              <w:left w:w="96" w:type="dxa"/>
              <w:bottom w:w="96" w:type="dxa"/>
              <w:right w:w="96" w:type="dxa"/>
            </w:tcMar>
            <w:vAlign w:val="center"/>
          </w:tcPr>
          <w:p w14:paraId="7509A4B3">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0002A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125" w:type="dxa"/>
            <w:gridSpan w:val="3"/>
            <w:tcBorders>
              <w:tl2br w:val="nil"/>
              <w:tr2bl w:val="nil"/>
            </w:tcBorders>
            <w:shd w:val="clear" w:color="auto" w:fill="auto"/>
            <w:tcMar>
              <w:top w:w="96" w:type="dxa"/>
              <w:left w:w="96" w:type="dxa"/>
              <w:bottom w:w="96" w:type="dxa"/>
              <w:right w:w="96" w:type="dxa"/>
            </w:tcMar>
            <w:vAlign w:val="center"/>
          </w:tcPr>
          <w:p w14:paraId="2D1B19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设计</w:t>
            </w:r>
          </w:p>
          <w:p w14:paraId="453101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单位</w:t>
            </w:r>
          </w:p>
        </w:tc>
        <w:tc>
          <w:tcPr>
            <w:tcW w:w="3214" w:type="dxa"/>
            <w:gridSpan w:val="3"/>
            <w:tcBorders>
              <w:tl2br w:val="nil"/>
              <w:tr2bl w:val="nil"/>
            </w:tcBorders>
            <w:shd w:val="clear" w:color="auto" w:fill="auto"/>
            <w:tcMar>
              <w:top w:w="96" w:type="dxa"/>
              <w:left w:w="96" w:type="dxa"/>
              <w:bottom w:w="96" w:type="dxa"/>
              <w:right w:w="96" w:type="dxa"/>
            </w:tcMar>
            <w:vAlign w:val="center"/>
          </w:tcPr>
          <w:p w14:paraId="509E51C4">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c>
          <w:tcPr>
            <w:tcW w:w="1488" w:type="dxa"/>
            <w:gridSpan w:val="2"/>
            <w:tcBorders>
              <w:tl2br w:val="nil"/>
              <w:tr2bl w:val="nil"/>
            </w:tcBorders>
            <w:shd w:val="clear" w:color="auto" w:fill="auto"/>
            <w:tcMar>
              <w:top w:w="96" w:type="dxa"/>
              <w:left w:w="96" w:type="dxa"/>
              <w:bottom w:w="96" w:type="dxa"/>
              <w:right w:w="96" w:type="dxa"/>
            </w:tcMar>
            <w:vAlign w:val="center"/>
          </w:tcPr>
          <w:p w14:paraId="6BDA50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监理单位</w:t>
            </w:r>
          </w:p>
        </w:tc>
        <w:tc>
          <w:tcPr>
            <w:tcW w:w="3275" w:type="dxa"/>
            <w:gridSpan w:val="2"/>
            <w:tcBorders>
              <w:tl2br w:val="nil"/>
              <w:tr2bl w:val="nil"/>
            </w:tcBorders>
            <w:shd w:val="clear" w:color="auto" w:fill="auto"/>
            <w:tcMar>
              <w:top w:w="96" w:type="dxa"/>
              <w:left w:w="96" w:type="dxa"/>
              <w:bottom w:w="96" w:type="dxa"/>
              <w:right w:w="96" w:type="dxa"/>
            </w:tcMar>
            <w:vAlign w:val="center"/>
          </w:tcPr>
          <w:p w14:paraId="514C6BD6">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08EC91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1125" w:type="dxa"/>
            <w:gridSpan w:val="3"/>
            <w:tcBorders>
              <w:tl2br w:val="nil"/>
              <w:tr2bl w:val="nil"/>
            </w:tcBorders>
            <w:shd w:val="clear" w:color="auto" w:fill="auto"/>
            <w:tcMar>
              <w:top w:w="96" w:type="dxa"/>
              <w:left w:w="96" w:type="dxa"/>
              <w:bottom w:w="96" w:type="dxa"/>
              <w:right w:w="96" w:type="dxa"/>
            </w:tcMar>
            <w:vAlign w:val="center"/>
          </w:tcPr>
          <w:p w14:paraId="0BD0C5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自评</w:t>
            </w:r>
          </w:p>
          <w:p w14:paraId="1C0D63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总分</w:t>
            </w:r>
          </w:p>
        </w:tc>
        <w:tc>
          <w:tcPr>
            <w:tcW w:w="3214" w:type="dxa"/>
            <w:gridSpan w:val="3"/>
            <w:tcBorders>
              <w:tl2br w:val="nil"/>
              <w:tr2bl w:val="nil"/>
            </w:tcBorders>
            <w:shd w:val="clear" w:color="auto" w:fill="auto"/>
            <w:tcMar>
              <w:top w:w="96" w:type="dxa"/>
              <w:left w:w="96" w:type="dxa"/>
              <w:bottom w:w="96" w:type="dxa"/>
              <w:right w:w="96" w:type="dxa"/>
            </w:tcMar>
            <w:vAlign w:val="center"/>
          </w:tcPr>
          <w:p w14:paraId="1EB0C8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c>
          <w:tcPr>
            <w:tcW w:w="1488" w:type="dxa"/>
            <w:gridSpan w:val="2"/>
            <w:tcBorders>
              <w:tl2br w:val="nil"/>
              <w:tr2bl w:val="nil"/>
            </w:tcBorders>
            <w:shd w:val="clear" w:color="auto" w:fill="auto"/>
            <w:tcMar>
              <w:top w:w="96" w:type="dxa"/>
              <w:left w:w="96" w:type="dxa"/>
              <w:bottom w:w="96" w:type="dxa"/>
              <w:right w:w="96" w:type="dxa"/>
            </w:tcMar>
            <w:vAlign w:val="center"/>
          </w:tcPr>
          <w:p w14:paraId="58BCA5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创新加分</w:t>
            </w:r>
          </w:p>
        </w:tc>
        <w:tc>
          <w:tcPr>
            <w:tcW w:w="3275" w:type="dxa"/>
            <w:gridSpan w:val="2"/>
            <w:tcBorders>
              <w:tl2br w:val="nil"/>
              <w:tr2bl w:val="nil"/>
            </w:tcBorders>
            <w:shd w:val="clear" w:color="auto" w:fill="auto"/>
            <w:tcMar>
              <w:top w:w="96" w:type="dxa"/>
              <w:left w:w="96" w:type="dxa"/>
              <w:bottom w:w="96" w:type="dxa"/>
              <w:right w:w="96" w:type="dxa"/>
            </w:tcMar>
            <w:vAlign w:val="center"/>
          </w:tcPr>
          <w:p w14:paraId="6F43A1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74BB58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478" w:hRule="atLeast"/>
          <w:jc w:val="center"/>
        </w:trPr>
        <w:tc>
          <w:tcPr>
            <w:tcW w:w="1125" w:type="dxa"/>
            <w:gridSpan w:val="3"/>
            <w:tcBorders>
              <w:tl2br w:val="nil"/>
              <w:tr2bl w:val="nil"/>
            </w:tcBorders>
            <w:shd w:val="clear" w:color="auto" w:fill="auto"/>
            <w:tcMar>
              <w:top w:w="96" w:type="dxa"/>
              <w:left w:w="96" w:type="dxa"/>
              <w:bottom w:w="96" w:type="dxa"/>
              <w:right w:w="96" w:type="dxa"/>
            </w:tcMar>
            <w:vAlign w:val="center"/>
          </w:tcPr>
          <w:p w14:paraId="011526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自评</w:t>
            </w:r>
          </w:p>
          <w:p w14:paraId="0867DE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lang w:val="en-US"/>
              </w:rPr>
            </w:pPr>
            <w:r>
              <w:rPr>
                <w:rFonts w:hint="eastAsia" w:ascii="仿宋_GB2312" w:hAnsi="仿宋_GB2312" w:eastAsia="仿宋_GB2312" w:cs="仿宋_GB2312"/>
                <w:b/>
                <w:bCs/>
                <w:caps w:val="0"/>
                <w:color w:val="080F17"/>
                <w:spacing w:val="0"/>
                <w:kern w:val="0"/>
                <w:sz w:val="28"/>
                <w:szCs w:val="28"/>
                <w:lang w:val="en-US" w:eastAsia="zh-CN" w:bidi="ar"/>
              </w:rPr>
              <w:t>等级</w:t>
            </w:r>
          </w:p>
        </w:tc>
        <w:tc>
          <w:tcPr>
            <w:tcW w:w="3214" w:type="dxa"/>
            <w:gridSpan w:val="3"/>
            <w:tcBorders>
              <w:tl2br w:val="nil"/>
              <w:tr2bl w:val="nil"/>
            </w:tcBorders>
            <w:shd w:val="clear" w:color="auto" w:fill="auto"/>
            <w:tcMar>
              <w:top w:w="96" w:type="dxa"/>
              <w:left w:w="96" w:type="dxa"/>
              <w:bottom w:w="96" w:type="dxa"/>
              <w:right w:w="96" w:type="dxa"/>
            </w:tcMar>
            <w:vAlign w:val="center"/>
          </w:tcPr>
          <w:p w14:paraId="0215C1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 xml:space="preserve">□一星级 □二星级 </w:t>
            </w:r>
          </w:p>
          <w:p w14:paraId="70BA8B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□三星级</w:t>
            </w:r>
          </w:p>
        </w:tc>
        <w:tc>
          <w:tcPr>
            <w:tcW w:w="1488" w:type="dxa"/>
            <w:gridSpan w:val="2"/>
            <w:tcBorders>
              <w:tl2br w:val="nil"/>
              <w:tr2bl w:val="nil"/>
            </w:tcBorders>
            <w:shd w:val="clear" w:color="auto" w:fill="auto"/>
            <w:tcMar>
              <w:top w:w="96" w:type="dxa"/>
              <w:left w:w="96" w:type="dxa"/>
              <w:bottom w:w="96" w:type="dxa"/>
              <w:right w:w="96" w:type="dxa"/>
            </w:tcMar>
            <w:vAlign w:val="center"/>
          </w:tcPr>
          <w:p w14:paraId="4213D3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申报日期</w:t>
            </w:r>
          </w:p>
        </w:tc>
        <w:tc>
          <w:tcPr>
            <w:tcW w:w="3275" w:type="dxa"/>
            <w:gridSpan w:val="2"/>
            <w:tcBorders>
              <w:tl2br w:val="nil"/>
              <w:tr2bl w:val="nil"/>
            </w:tcBorders>
            <w:shd w:val="clear" w:color="auto" w:fill="auto"/>
            <w:tcMar>
              <w:top w:w="96" w:type="dxa"/>
              <w:left w:w="96" w:type="dxa"/>
              <w:bottom w:w="96" w:type="dxa"/>
              <w:right w:w="96" w:type="dxa"/>
            </w:tcMar>
            <w:vAlign w:val="center"/>
          </w:tcPr>
          <w:p w14:paraId="23A481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731BF26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812" w:type="dxa"/>
            <w:gridSpan w:val="2"/>
            <w:tcBorders>
              <w:tl2br w:val="nil"/>
              <w:tr2bl w:val="nil"/>
            </w:tcBorders>
            <w:shd w:val="clear" w:color="auto" w:fill="auto"/>
            <w:tcMar>
              <w:top w:w="60" w:type="dxa"/>
              <w:left w:w="120" w:type="dxa"/>
              <w:bottom w:w="30" w:type="dxa"/>
              <w:right w:w="120" w:type="dxa"/>
            </w:tcMar>
            <w:vAlign w:val="center"/>
          </w:tcPr>
          <w:p w14:paraId="749F6FB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一级指标</w:t>
            </w:r>
          </w:p>
        </w:tc>
        <w:tc>
          <w:tcPr>
            <w:tcW w:w="760" w:type="dxa"/>
            <w:gridSpan w:val="2"/>
            <w:tcBorders>
              <w:tl2br w:val="nil"/>
              <w:tr2bl w:val="nil"/>
            </w:tcBorders>
            <w:shd w:val="clear" w:color="auto" w:fill="auto"/>
            <w:tcMar>
              <w:top w:w="60" w:type="dxa"/>
              <w:left w:w="120" w:type="dxa"/>
              <w:bottom w:w="30" w:type="dxa"/>
              <w:right w:w="120" w:type="dxa"/>
            </w:tcMar>
            <w:vAlign w:val="center"/>
          </w:tcPr>
          <w:p w14:paraId="04D14F3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二级指标</w:t>
            </w:r>
          </w:p>
        </w:tc>
        <w:tc>
          <w:tcPr>
            <w:tcW w:w="467" w:type="dxa"/>
            <w:tcBorders>
              <w:tl2br w:val="nil"/>
              <w:tr2bl w:val="nil"/>
            </w:tcBorders>
            <w:shd w:val="clear" w:color="auto" w:fill="auto"/>
            <w:tcMar>
              <w:top w:w="60" w:type="dxa"/>
              <w:left w:w="120" w:type="dxa"/>
              <w:bottom w:w="30" w:type="dxa"/>
              <w:right w:w="120" w:type="dxa"/>
            </w:tcMar>
            <w:vAlign w:val="center"/>
          </w:tcPr>
          <w:p w14:paraId="14E978D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2300" w:type="dxa"/>
            <w:tcBorders>
              <w:tl2br w:val="nil"/>
              <w:tr2bl w:val="nil"/>
            </w:tcBorders>
            <w:shd w:val="clear" w:color="auto" w:fill="auto"/>
            <w:tcMar>
              <w:top w:w="60" w:type="dxa"/>
              <w:left w:w="120" w:type="dxa"/>
              <w:bottom w:w="30" w:type="dxa"/>
              <w:right w:w="120" w:type="dxa"/>
            </w:tcMar>
            <w:vAlign w:val="center"/>
          </w:tcPr>
          <w:p w14:paraId="3D82AAB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评价内容</w:t>
            </w:r>
          </w:p>
        </w:tc>
        <w:tc>
          <w:tcPr>
            <w:tcW w:w="790" w:type="dxa"/>
            <w:tcBorders>
              <w:tl2br w:val="nil"/>
              <w:tr2bl w:val="nil"/>
            </w:tcBorders>
            <w:shd w:val="clear" w:color="auto" w:fill="auto"/>
            <w:tcMar>
              <w:top w:w="60" w:type="dxa"/>
              <w:left w:w="120" w:type="dxa"/>
              <w:bottom w:w="30" w:type="dxa"/>
              <w:right w:w="120" w:type="dxa"/>
            </w:tcMar>
            <w:vAlign w:val="center"/>
          </w:tcPr>
          <w:p w14:paraId="66AF8EC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自评得分</w:t>
            </w:r>
          </w:p>
        </w:tc>
        <w:tc>
          <w:tcPr>
            <w:tcW w:w="2490" w:type="dxa"/>
            <w:gridSpan w:val="2"/>
            <w:tcBorders>
              <w:tl2br w:val="nil"/>
              <w:tr2bl w:val="nil"/>
            </w:tcBorders>
            <w:shd w:val="clear" w:color="auto" w:fill="auto"/>
            <w:tcMar>
              <w:top w:w="60" w:type="dxa"/>
              <w:left w:w="120" w:type="dxa"/>
              <w:bottom w:w="30" w:type="dxa"/>
              <w:right w:w="120" w:type="dxa"/>
            </w:tcMar>
            <w:vAlign w:val="center"/>
          </w:tcPr>
          <w:p w14:paraId="57FE9960">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证明材料清单</w:t>
            </w:r>
          </w:p>
          <w:p w14:paraId="3585F2F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（可多选/补充）</w:t>
            </w:r>
          </w:p>
        </w:tc>
        <w:tc>
          <w:tcPr>
            <w:tcW w:w="1483" w:type="dxa"/>
            <w:tcBorders>
              <w:tl2br w:val="nil"/>
              <w:tr2bl w:val="nil"/>
            </w:tcBorders>
            <w:shd w:val="clear" w:color="auto" w:fill="auto"/>
            <w:tcMar>
              <w:top w:w="60" w:type="dxa"/>
              <w:left w:w="120" w:type="dxa"/>
              <w:bottom w:w="30" w:type="dxa"/>
              <w:right w:w="120" w:type="dxa"/>
            </w:tcMar>
            <w:vAlign w:val="center"/>
          </w:tcPr>
          <w:p w14:paraId="27A8B66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备注</w:t>
            </w:r>
          </w:p>
        </w:tc>
      </w:tr>
      <w:tr w14:paraId="7FD52E9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3626" w:hRule="atLeast"/>
          <w:jc w:val="center"/>
        </w:trPr>
        <w:tc>
          <w:tcPr>
            <w:tcW w:w="812" w:type="dxa"/>
            <w:gridSpan w:val="2"/>
            <w:vMerge w:val="restart"/>
            <w:tcBorders>
              <w:tl2br w:val="nil"/>
              <w:tr2bl w:val="nil"/>
            </w:tcBorders>
            <w:shd w:val="clear" w:color="auto" w:fill="auto"/>
            <w:tcMar>
              <w:top w:w="60" w:type="dxa"/>
              <w:left w:w="120" w:type="dxa"/>
              <w:bottom w:w="30" w:type="dxa"/>
              <w:right w:w="120" w:type="dxa"/>
            </w:tcMar>
            <w:vAlign w:val="center"/>
          </w:tcPr>
          <w:p w14:paraId="1AD98B6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系统基础建设</w:t>
            </w:r>
            <w:r>
              <w:rPr>
                <w:rFonts w:hint="eastAsia" w:ascii="仿宋_GB2312" w:hAnsi="仿宋_GB2312" w:eastAsia="仿宋_GB2312" w:cs="仿宋_GB2312"/>
                <w:b/>
                <w:bCs/>
                <w:sz w:val="21"/>
                <w:szCs w:val="21"/>
                <w:lang w:val="en-US" w:eastAsia="zh-CN"/>
              </w:rPr>
              <w:t>(20分）</w:t>
            </w:r>
          </w:p>
        </w:tc>
        <w:tc>
          <w:tcPr>
            <w:tcW w:w="760" w:type="dxa"/>
            <w:gridSpan w:val="2"/>
            <w:tcBorders>
              <w:tl2br w:val="nil"/>
              <w:tr2bl w:val="nil"/>
            </w:tcBorders>
            <w:shd w:val="clear" w:color="auto" w:fill="auto"/>
            <w:tcMar>
              <w:top w:w="60" w:type="dxa"/>
              <w:left w:w="120" w:type="dxa"/>
              <w:bottom w:w="30" w:type="dxa"/>
              <w:right w:w="120" w:type="dxa"/>
            </w:tcMar>
            <w:vAlign w:val="center"/>
          </w:tcPr>
          <w:p w14:paraId="777AEA0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硬件部署与网络支撑</w:t>
            </w:r>
          </w:p>
        </w:tc>
        <w:tc>
          <w:tcPr>
            <w:tcW w:w="467" w:type="dxa"/>
            <w:tcBorders>
              <w:tl2br w:val="nil"/>
              <w:tr2bl w:val="nil"/>
            </w:tcBorders>
            <w:shd w:val="clear" w:color="auto" w:fill="auto"/>
            <w:tcMar>
              <w:top w:w="60" w:type="dxa"/>
              <w:left w:w="120" w:type="dxa"/>
              <w:bottom w:w="30" w:type="dxa"/>
              <w:right w:w="120" w:type="dxa"/>
            </w:tcMar>
            <w:vAlign w:val="center"/>
          </w:tcPr>
          <w:p w14:paraId="24DD33E0">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2300" w:type="dxa"/>
            <w:tcBorders>
              <w:tl2br w:val="nil"/>
              <w:tr2bl w:val="nil"/>
            </w:tcBorders>
            <w:shd w:val="clear" w:color="auto" w:fill="auto"/>
            <w:tcMar>
              <w:top w:w="60" w:type="dxa"/>
              <w:left w:w="120" w:type="dxa"/>
              <w:bottom w:w="30" w:type="dxa"/>
              <w:right w:w="120" w:type="dxa"/>
            </w:tcMar>
          </w:tcPr>
          <w:p w14:paraId="2EAACAD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1.物联感知设备覆盖项目全施工区域及关键点位（4分）</w:t>
            </w:r>
          </w:p>
          <w:p w14:paraId="16795EE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2.网络带宽满足高清视频传输、多终端并发、数据实时上传需求（2分）</w:t>
            </w:r>
          </w:p>
          <w:p w14:paraId="7F6A18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3.核心数据存储时长≥90天（2分）</w:t>
            </w:r>
          </w:p>
        </w:tc>
        <w:tc>
          <w:tcPr>
            <w:tcW w:w="790" w:type="dxa"/>
            <w:tcBorders>
              <w:tl2br w:val="nil"/>
              <w:tr2bl w:val="nil"/>
            </w:tcBorders>
            <w:shd w:val="clear" w:color="auto" w:fill="auto"/>
            <w:tcMar>
              <w:top w:w="60" w:type="dxa"/>
              <w:left w:w="120" w:type="dxa"/>
              <w:bottom w:w="30" w:type="dxa"/>
              <w:right w:w="120" w:type="dxa"/>
            </w:tcMar>
          </w:tcPr>
          <w:p w14:paraId="7668453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2F55C72C">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□设备清单</w:t>
            </w:r>
          </w:p>
          <w:p w14:paraId="3AD5D8B9">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□项目全域部署点位图</w:t>
            </w:r>
          </w:p>
          <w:p w14:paraId="4A11055D">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□网络带宽测试报告</w:t>
            </w:r>
          </w:p>
          <w:p w14:paraId="0ACE787D">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□存储配置说明</w:t>
            </w:r>
          </w:p>
          <w:p w14:paraId="5AF9426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518E816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60A813E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929" w:hRule="atLeast"/>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444792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7B320CB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软件功能与模块完整性</w:t>
            </w:r>
          </w:p>
        </w:tc>
        <w:tc>
          <w:tcPr>
            <w:tcW w:w="467" w:type="dxa"/>
            <w:tcBorders>
              <w:tl2br w:val="nil"/>
              <w:tr2bl w:val="nil"/>
            </w:tcBorders>
            <w:shd w:val="clear" w:color="auto" w:fill="auto"/>
            <w:tcMar>
              <w:top w:w="60" w:type="dxa"/>
              <w:left w:w="120" w:type="dxa"/>
              <w:bottom w:w="30" w:type="dxa"/>
              <w:right w:w="120" w:type="dxa"/>
            </w:tcMar>
            <w:vAlign w:val="center"/>
          </w:tcPr>
          <w:p w14:paraId="21C913C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2300" w:type="dxa"/>
            <w:tcBorders>
              <w:tl2br w:val="nil"/>
              <w:tr2bl w:val="nil"/>
            </w:tcBorders>
            <w:shd w:val="clear" w:color="auto" w:fill="auto"/>
            <w:tcMar>
              <w:top w:w="60" w:type="dxa"/>
              <w:left w:w="120" w:type="dxa"/>
              <w:bottom w:w="30" w:type="dxa"/>
              <w:right w:w="120" w:type="dxa"/>
            </w:tcMar>
          </w:tcPr>
          <w:p w14:paraId="51C6E1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1.涵盖人员、设备、安全、质量等核心管理模块（4分）</w:t>
            </w:r>
          </w:p>
          <w:p w14:paraId="00CA46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2.支持移动端操作、数据可视化展示、多角色权限管理（3分）</w:t>
            </w:r>
          </w:p>
        </w:tc>
        <w:tc>
          <w:tcPr>
            <w:tcW w:w="790" w:type="dxa"/>
            <w:tcBorders>
              <w:tl2br w:val="nil"/>
              <w:tr2bl w:val="nil"/>
            </w:tcBorders>
            <w:shd w:val="clear" w:color="auto" w:fill="auto"/>
            <w:tcMar>
              <w:top w:w="60" w:type="dxa"/>
              <w:left w:w="120" w:type="dxa"/>
              <w:bottom w:w="30" w:type="dxa"/>
              <w:right w:w="120" w:type="dxa"/>
            </w:tcMar>
          </w:tcPr>
          <w:p w14:paraId="121F6E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5EB21880">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□系统功能截图</w:t>
            </w:r>
          </w:p>
          <w:p w14:paraId="10F57B3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□操作手册</w:t>
            </w:r>
          </w:p>
          <w:p w14:paraId="32EE9A9B">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□可视化看板截图</w:t>
            </w:r>
          </w:p>
          <w:p w14:paraId="11778649">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□权限配置清单</w:t>
            </w:r>
          </w:p>
          <w:p w14:paraId="35EA61EE">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15221A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3C36785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879" w:hRule="atLeast"/>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401FAD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0BA7104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信息安全保障</w:t>
            </w:r>
          </w:p>
        </w:tc>
        <w:tc>
          <w:tcPr>
            <w:tcW w:w="467" w:type="dxa"/>
            <w:tcBorders>
              <w:tl2br w:val="nil"/>
              <w:tr2bl w:val="nil"/>
            </w:tcBorders>
            <w:shd w:val="clear" w:color="auto" w:fill="auto"/>
            <w:tcMar>
              <w:top w:w="60" w:type="dxa"/>
              <w:left w:w="120" w:type="dxa"/>
              <w:bottom w:w="30" w:type="dxa"/>
              <w:right w:w="120" w:type="dxa"/>
            </w:tcMar>
            <w:vAlign w:val="center"/>
          </w:tcPr>
          <w:p w14:paraId="36BDD119">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2300" w:type="dxa"/>
            <w:tcBorders>
              <w:tl2br w:val="nil"/>
              <w:tr2bl w:val="nil"/>
            </w:tcBorders>
            <w:shd w:val="clear" w:color="auto" w:fill="auto"/>
            <w:tcMar>
              <w:top w:w="60" w:type="dxa"/>
              <w:left w:w="120" w:type="dxa"/>
              <w:bottom w:w="30" w:type="dxa"/>
              <w:right w:w="120" w:type="dxa"/>
            </w:tcMar>
          </w:tcPr>
          <w:p w14:paraId="5373857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1.建立数据安全管理制度，配备网络安全防护设施（3分）</w:t>
            </w:r>
          </w:p>
          <w:p w14:paraId="4D45035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2.数据传输存储加密，敏感信息脱敏，权限审批规范（2分）</w:t>
            </w:r>
          </w:p>
        </w:tc>
        <w:tc>
          <w:tcPr>
            <w:tcW w:w="790" w:type="dxa"/>
            <w:tcBorders>
              <w:tl2br w:val="nil"/>
              <w:tr2bl w:val="nil"/>
            </w:tcBorders>
            <w:shd w:val="clear" w:color="auto" w:fill="auto"/>
            <w:tcMar>
              <w:top w:w="60" w:type="dxa"/>
              <w:left w:w="120" w:type="dxa"/>
              <w:bottom w:w="30" w:type="dxa"/>
              <w:right w:w="120" w:type="dxa"/>
            </w:tcMar>
          </w:tcPr>
          <w:p w14:paraId="0147F3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592398D0">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□安全管理制度</w:t>
            </w:r>
          </w:p>
          <w:p w14:paraId="60AB0900">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□防护设备清单</w:t>
            </w:r>
          </w:p>
          <w:p w14:paraId="62748C3C">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□加密技术说明</w:t>
            </w:r>
          </w:p>
          <w:p w14:paraId="46F4BF89">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□权限审批记录</w:t>
            </w:r>
          </w:p>
          <w:p w14:paraId="0ECEAB3A">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2CF56EE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14FA5DC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928" w:hRule="atLeast"/>
          <w:jc w:val="center"/>
        </w:trPr>
        <w:tc>
          <w:tcPr>
            <w:tcW w:w="812" w:type="dxa"/>
            <w:gridSpan w:val="2"/>
            <w:vMerge w:val="restart"/>
            <w:tcBorders>
              <w:tl2br w:val="nil"/>
              <w:tr2bl w:val="nil"/>
            </w:tcBorders>
            <w:shd w:val="clear" w:color="auto" w:fill="auto"/>
            <w:tcMar>
              <w:top w:w="60" w:type="dxa"/>
              <w:left w:w="120" w:type="dxa"/>
              <w:bottom w:w="30" w:type="dxa"/>
              <w:right w:w="120" w:type="dxa"/>
            </w:tcMar>
            <w:vAlign w:val="center"/>
          </w:tcPr>
          <w:p w14:paraId="181E182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核心要素管控</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50分）</w:t>
            </w:r>
          </w:p>
        </w:tc>
        <w:tc>
          <w:tcPr>
            <w:tcW w:w="760" w:type="dxa"/>
            <w:gridSpan w:val="2"/>
            <w:tcBorders>
              <w:tl2br w:val="nil"/>
              <w:tr2bl w:val="nil"/>
            </w:tcBorders>
            <w:shd w:val="clear" w:color="auto" w:fill="auto"/>
            <w:tcMar>
              <w:top w:w="60" w:type="dxa"/>
              <w:left w:w="120" w:type="dxa"/>
              <w:bottom w:w="30" w:type="dxa"/>
              <w:right w:w="120" w:type="dxa"/>
            </w:tcMar>
            <w:vAlign w:val="center"/>
          </w:tcPr>
          <w:p w14:paraId="7B2C2A5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人员智能管理</w:t>
            </w:r>
          </w:p>
        </w:tc>
        <w:tc>
          <w:tcPr>
            <w:tcW w:w="467" w:type="dxa"/>
            <w:tcBorders>
              <w:tl2br w:val="nil"/>
              <w:tr2bl w:val="nil"/>
            </w:tcBorders>
            <w:shd w:val="clear" w:color="auto" w:fill="auto"/>
            <w:tcMar>
              <w:top w:w="60" w:type="dxa"/>
              <w:left w:w="120" w:type="dxa"/>
              <w:bottom w:w="30" w:type="dxa"/>
              <w:right w:w="120" w:type="dxa"/>
            </w:tcMar>
            <w:vAlign w:val="center"/>
          </w:tcPr>
          <w:p w14:paraId="082EEE14">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2300" w:type="dxa"/>
            <w:tcBorders>
              <w:tl2br w:val="nil"/>
              <w:tr2bl w:val="nil"/>
            </w:tcBorders>
            <w:shd w:val="clear" w:color="auto" w:fill="auto"/>
            <w:tcMar>
              <w:top w:w="60" w:type="dxa"/>
              <w:left w:w="120" w:type="dxa"/>
              <w:bottom w:w="30" w:type="dxa"/>
              <w:right w:w="120" w:type="dxa"/>
            </w:tcMar>
          </w:tcPr>
          <w:p w14:paraId="468DD1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1.项目全员实名制+人脸识别门禁全覆盖，考勤自动统计上传（4分）</w:t>
            </w:r>
          </w:p>
          <w:p w14:paraId="506929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2.进场人员安全教育线上培训、考核、记录全追溯（3分）</w:t>
            </w:r>
          </w:p>
          <w:p w14:paraId="3AA03E5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3.特种作业人员持证上岗、资格到期自动预警（3分）</w:t>
            </w:r>
          </w:p>
        </w:tc>
        <w:tc>
          <w:tcPr>
            <w:tcW w:w="790" w:type="dxa"/>
            <w:tcBorders>
              <w:tl2br w:val="nil"/>
              <w:tr2bl w:val="nil"/>
            </w:tcBorders>
            <w:shd w:val="clear" w:color="auto" w:fill="auto"/>
            <w:tcMar>
              <w:top w:w="60" w:type="dxa"/>
              <w:left w:w="120" w:type="dxa"/>
              <w:bottom w:w="30" w:type="dxa"/>
              <w:right w:w="120" w:type="dxa"/>
            </w:tcMar>
          </w:tcPr>
          <w:p w14:paraId="7260BAB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7818C57A">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□门禁系统全域覆盖截图</w:t>
            </w:r>
          </w:p>
          <w:p w14:paraId="0F73ED62">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□培训考核记录</w:t>
            </w:r>
          </w:p>
          <w:p w14:paraId="0BECBC88">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□特种作业人员台账</w:t>
            </w:r>
          </w:p>
          <w:p w14:paraId="7141E51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□预警记录</w:t>
            </w:r>
          </w:p>
          <w:p w14:paraId="0F33A01E">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□考勤数据上传日志</w:t>
            </w:r>
          </w:p>
          <w:p w14:paraId="09B6272B">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7B72801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34BCBFC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3008" w:hRule="atLeast"/>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3B6B06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7A54AA39">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设备智能监测</w:t>
            </w:r>
          </w:p>
        </w:tc>
        <w:tc>
          <w:tcPr>
            <w:tcW w:w="467" w:type="dxa"/>
            <w:tcBorders>
              <w:tl2br w:val="nil"/>
              <w:tr2bl w:val="nil"/>
            </w:tcBorders>
            <w:shd w:val="clear" w:color="auto" w:fill="auto"/>
            <w:tcMar>
              <w:top w:w="60" w:type="dxa"/>
              <w:left w:w="120" w:type="dxa"/>
              <w:bottom w:w="30" w:type="dxa"/>
              <w:right w:w="120" w:type="dxa"/>
            </w:tcMar>
            <w:vAlign w:val="center"/>
          </w:tcPr>
          <w:p w14:paraId="0942411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2300" w:type="dxa"/>
            <w:tcBorders>
              <w:tl2br w:val="nil"/>
              <w:tr2bl w:val="nil"/>
            </w:tcBorders>
            <w:shd w:val="clear" w:color="auto" w:fill="auto"/>
            <w:tcMar>
              <w:top w:w="60" w:type="dxa"/>
              <w:left w:w="120" w:type="dxa"/>
              <w:bottom w:w="30" w:type="dxa"/>
              <w:right w:w="120" w:type="dxa"/>
            </w:tcMar>
          </w:tcPr>
          <w:p w14:paraId="4A5DBF1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项目在用</w:t>
            </w:r>
            <w:r>
              <w:rPr>
                <w:rFonts w:hint="eastAsia" w:ascii="仿宋_GB2312" w:hAnsi="仿宋_GB2312" w:eastAsia="仿宋_GB2312" w:cs="仿宋_GB2312"/>
                <w:sz w:val="21"/>
                <w:szCs w:val="21"/>
              </w:rPr>
              <w:t>塔吊/施工升降机：黑匣子、超载预警、吊钩可视化、人员身份认证（5分）</w:t>
            </w:r>
          </w:p>
          <w:p w14:paraId="1100D2F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2.高支模/爬架：荷载、位移、倾斜实时监测（4分）</w:t>
            </w:r>
          </w:p>
          <w:p w14:paraId="1D6492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3.设备维保线上记录、到期提醒（3分）</w:t>
            </w:r>
          </w:p>
        </w:tc>
        <w:tc>
          <w:tcPr>
            <w:tcW w:w="790" w:type="dxa"/>
            <w:tcBorders>
              <w:tl2br w:val="nil"/>
              <w:tr2bl w:val="nil"/>
            </w:tcBorders>
            <w:shd w:val="clear" w:color="auto" w:fill="auto"/>
            <w:tcMar>
              <w:top w:w="60" w:type="dxa"/>
              <w:left w:w="120" w:type="dxa"/>
              <w:bottom w:w="30" w:type="dxa"/>
              <w:right w:w="120" w:type="dxa"/>
            </w:tcMar>
          </w:tcPr>
          <w:p w14:paraId="39EAABE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1E14E937">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□设备监控系统截图</w:t>
            </w:r>
          </w:p>
          <w:p w14:paraId="69F20F77">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□项目设备台账</w:t>
            </w:r>
          </w:p>
          <w:p w14:paraId="1B922D74">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□监测数据曲线</w:t>
            </w:r>
          </w:p>
          <w:p w14:paraId="26E8CE87">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□维保记录</w:t>
            </w:r>
          </w:p>
          <w:p w14:paraId="54333214">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□联动测试报告</w:t>
            </w:r>
          </w:p>
          <w:p w14:paraId="582701D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□操作人员身份认证记录</w:t>
            </w:r>
          </w:p>
          <w:p w14:paraId="329994A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48C3589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2F41AA9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463" w:hRule="atLeast"/>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128566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589A0574">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安全智能管控</w:t>
            </w:r>
          </w:p>
        </w:tc>
        <w:tc>
          <w:tcPr>
            <w:tcW w:w="467" w:type="dxa"/>
            <w:tcBorders>
              <w:tl2br w:val="nil"/>
              <w:tr2bl w:val="nil"/>
            </w:tcBorders>
            <w:shd w:val="clear" w:color="auto" w:fill="auto"/>
            <w:tcMar>
              <w:top w:w="60" w:type="dxa"/>
              <w:left w:w="120" w:type="dxa"/>
              <w:bottom w:w="30" w:type="dxa"/>
              <w:right w:w="120" w:type="dxa"/>
            </w:tcMar>
            <w:vAlign w:val="center"/>
          </w:tcPr>
          <w:p w14:paraId="744C287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2300" w:type="dxa"/>
            <w:tcBorders>
              <w:tl2br w:val="nil"/>
              <w:tr2bl w:val="nil"/>
            </w:tcBorders>
            <w:shd w:val="clear" w:color="auto" w:fill="auto"/>
            <w:tcMar>
              <w:top w:w="60" w:type="dxa"/>
              <w:left w:w="120" w:type="dxa"/>
              <w:bottom w:w="30" w:type="dxa"/>
              <w:right w:w="120" w:type="dxa"/>
            </w:tcMar>
          </w:tcPr>
          <w:p w14:paraId="599D56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1.AI识别安全帽、反光衣、禁区入侵等（4分）</w:t>
            </w:r>
          </w:p>
          <w:p w14:paraId="5C16EE6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2.临边/洞口/用电安全智能监测预警（3分）</w:t>
            </w:r>
          </w:p>
          <w:p w14:paraId="407561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3.安全巡检线上化，隐患整改闭环（3分）</w:t>
            </w:r>
          </w:p>
        </w:tc>
        <w:tc>
          <w:tcPr>
            <w:tcW w:w="790" w:type="dxa"/>
            <w:tcBorders>
              <w:tl2br w:val="nil"/>
              <w:tr2bl w:val="nil"/>
            </w:tcBorders>
            <w:shd w:val="clear" w:color="auto" w:fill="auto"/>
            <w:tcMar>
              <w:top w:w="60" w:type="dxa"/>
              <w:left w:w="120" w:type="dxa"/>
              <w:bottom w:w="30" w:type="dxa"/>
              <w:right w:w="120" w:type="dxa"/>
            </w:tcMar>
          </w:tcPr>
          <w:p w14:paraId="2A78068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21774636">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□AI告警记录</w:t>
            </w:r>
          </w:p>
          <w:p w14:paraId="450B0C06">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□监测点位全域分布图</w:t>
            </w:r>
          </w:p>
          <w:p w14:paraId="74586381">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□隐患整改闭环清单</w:t>
            </w:r>
          </w:p>
          <w:p w14:paraId="5B4BCEC7">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□巡检记录</w:t>
            </w:r>
          </w:p>
          <w:p w14:paraId="5BC4A70D">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□用电安全监测数据</w:t>
            </w:r>
          </w:p>
          <w:p w14:paraId="50C8ED90">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4A729AF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3D80C3E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498" w:hRule="atLeast"/>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526E91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4CC60BB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质量智能管控</w:t>
            </w:r>
          </w:p>
        </w:tc>
        <w:tc>
          <w:tcPr>
            <w:tcW w:w="467" w:type="dxa"/>
            <w:tcBorders>
              <w:tl2br w:val="nil"/>
              <w:tr2bl w:val="nil"/>
            </w:tcBorders>
            <w:shd w:val="clear" w:color="auto" w:fill="auto"/>
            <w:tcMar>
              <w:top w:w="60" w:type="dxa"/>
              <w:left w:w="120" w:type="dxa"/>
              <w:bottom w:w="30" w:type="dxa"/>
              <w:right w:w="120" w:type="dxa"/>
            </w:tcMar>
            <w:vAlign w:val="center"/>
          </w:tcPr>
          <w:p w14:paraId="7D0D2FE9">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2300" w:type="dxa"/>
            <w:tcBorders>
              <w:tl2br w:val="nil"/>
              <w:tr2bl w:val="nil"/>
            </w:tcBorders>
            <w:shd w:val="clear" w:color="auto" w:fill="auto"/>
            <w:tcMar>
              <w:top w:w="60" w:type="dxa"/>
              <w:left w:w="120" w:type="dxa"/>
              <w:bottom w:w="30" w:type="dxa"/>
              <w:right w:w="120" w:type="dxa"/>
            </w:tcMar>
          </w:tcPr>
          <w:p w14:paraId="5FB314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1.关键工序实测实量数据自动采集上传（3分）</w:t>
            </w:r>
          </w:p>
          <w:p w14:paraId="6A8EA0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2.混凝土养护/标养室温湿度智能监测（3分）</w:t>
            </w:r>
          </w:p>
          <w:p w14:paraId="4979AD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3.隐蔽工程可视化留痕可追溯（2分）</w:t>
            </w:r>
          </w:p>
        </w:tc>
        <w:tc>
          <w:tcPr>
            <w:tcW w:w="790" w:type="dxa"/>
            <w:tcBorders>
              <w:tl2br w:val="nil"/>
              <w:tr2bl w:val="nil"/>
            </w:tcBorders>
            <w:shd w:val="clear" w:color="auto" w:fill="auto"/>
            <w:tcMar>
              <w:top w:w="60" w:type="dxa"/>
              <w:left w:w="120" w:type="dxa"/>
              <w:bottom w:w="30" w:type="dxa"/>
              <w:right w:w="120" w:type="dxa"/>
            </w:tcMar>
          </w:tcPr>
          <w:p w14:paraId="437CCF7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62DAF40C">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□实测实量报告</w:t>
            </w:r>
          </w:p>
          <w:p w14:paraId="651E6C61">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□养护监测数据</w:t>
            </w:r>
          </w:p>
          <w:p w14:paraId="4B98506B">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□隐蔽工程影像资料</w:t>
            </w:r>
          </w:p>
          <w:p w14:paraId="606EF323">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□隐蔽工程点位台账</w:t>
            </w:r>
          </w:p>
          <w:p w14:paraId="4865CC06">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□数据上传记录</w:t>
            </w:r>
          </w:p>
          <w:p w14:paraId="02E56691">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6BD28A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54663C9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824" w:hRule="atLeast"/>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0BA0C8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31C00D9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环境智能监测</w:t>
            </w:r>
          </w:p>
        </w:tc>
        <w:tc>
          <w:tcPr>
            <w:tcW w:w="467" w:type="dxa"/>
            <w:tcBorders>
              <w:tl2br w:val="nil"/>
              <w:tr2bl w:val="nil"/>
            </w:tcBorders>
            <w:shd w:val="clear" w:color="auto" w:fill="auto"/>
            <w:tcMar>
              <w:top w:w="60" w:type="dxa"/>
              <w:left w:w="120" w:type="dxa"/>
              <w:bottom w:w="30" w:type="dxa"/>
              <w:right w:w="120" w:type="dxa"/>
            </w:tcMar>
            <w:vAlign w:val="center"/>
          </w:tcPr>
          <w:p w14:paraId="6D9403E9">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2300" w:type="dxa"/>
            <w:tcBorders>
              <w:tl2br w:val="nil"/>
              <w:tr2bl w:val="nil"/>
            </w:tcBorders>
            <w:shd w:val="clear" w:color="auto" w:fill="auto"/>
            <w:tcMar>
              <w:top w:w="60" w:type="dxa"/>
              <w:left w:w="120" w:type="dxa"/>
              <w:bottom w:w="30" w:type="dxa"/>
              <w:right w:w="120" w:type="dxa"/>
            </w:tcMar>
          </w:tcPr>
          <w:p w14:paraId="115EFB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1.扬尘、噪声实时监测，监测点覆盖主要施工区域（3分）</w:t>
            </w:r>
          </w:p>
          <w:p w14:paraId="14E4761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2.监测数据与降尘设备自动联动（3分）</w:t>
            </w:r>
          </w:p>
        </w:tc>
        <w:tc>
          <w:tcPr>
            <w:tcW w:w="790" w:type="dxa"/>
            <w:tcBorders>
              <w:tl2br w:val="nil"/>
              <w:tr2bl w:val="nil"/>
            </w:tcBorders>
            <w:shd w:val="clear" w:color="auto" w:fill="auto"/>
            <w:tcMar>
              <w:top w:w="60" w:type="dxa"/>
              <w:left w:w="120" w:type="dxa"/>
              <w:bottom w:w="30" w:type="dxa"/>
              <w:right w:w="120" w:type="dxa"/>
            </w:tcMar>
          </w:tcPr>
          <w:p w14:paraId="22D40B4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4656E81F">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□环境监测系统截图</w:t>
            </w:r>
          </w:p>
          <w:p w14:paraId="778C740D">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□项目监测点布置图</w:t>
            </w:r>
          </w:p>
          <w:p w14:paraId="74BFB9CA">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□联动逻辑说明</w:t>
            </w:r>
          </w:p>
          <w:p w14:paraId="2425A420">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□运行记录</w:t>
            </w:r>
          </w:p>
          <w:p w14:paraId="010594E6">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□环境监测周期报告</w:t>
            </w:r>
          </w:p>
          <w:p w14:paraId="667AED29">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2068784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30A471E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959" w:hRule="atLeast"/>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31DB88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25B6859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危大工程智能监管</w:t>
            </w:r>
          </w:p>
        </w:tc>
        <w:tc>
          <w:tcPr>
            <w:tcW w:w="467" w:type="dxa"/>
            <w:tcBorders>
              <w:tl2br w:val="nil"/>
              <w:tr2bl w:val="nil"/>
            </w:tcBorders>
            <w:shd w:val="clear" w:color="auto" w:fill="auto"/>
            <w:tcMar>
              <w:top w:w="60" w:type="dxa"/>
              <w:left w:w="120" w:type="dxa"/>
              <w:bottom w:w="30" w:type="dxa"/>
              <w:right w:w="120" w:type="dxa"/>
            </w:tcMar>
            <w:vAlign w:val="center"/>
          </w:tcPr>
          <w:p w14:paraId="161747D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2300" w:type="dxa"/>
            <w:tcBorders>
              <w:tl2br w:val="nil"/>
              <w:tr2bl w:val="nil"/>
            </w:tcBorders>
            <w:shd w:val="clear" w:color="auto" w:fill="auto"/>
            <w:tcMar>
              <w:top w:w="60" w:type="dxa"/>
              <w:left w:w="120" w:type="dxa"/>
              <w:bottom w:w="30" w:type="dxa"/>
              <w:right w:w="120" w:type="dxa"/>
            </w:tcMar>
          </w:tcPr>
          <w:p w14:paraId="3BA9DB3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项目如有</w:t>
            </w:r>
            <w:r>
              <w:rPr>
                <w:rFonts w:hint="eastAsia" w:ascii="仿宋_GB2312" w:hAnsi="仿宋_GB2312" w:eastAsia="仿宋_GB2312" w:cs="仿宋_GB2312"/>
                <w:sz w:val="21"/>
                <w:szCs w:val="21"/>
              </w:rPr>
              <w:t>深基坑/高边坡</w:t>
            </w:r>
            <w:r>
              <w:rPr>
                <w:rFonts w:hint="eastAsia" w:ascii="仿宋_GB2312" w:hAnsi="仿宋_GB2312" w:eastAsia="仿宋_GB2312" w:cs="仿宋_GB2312"/>
                <w:sz w:val="21"/>
                <w:szCs w:val="21"/>
                <w:lang w:eastAsia="zh-CN"/>
              </w:rPr>
              <w:t>，实现</w:t>
            </w:r>
            <w:r>
              <w:rPr>
                <w:rFonts w:hint="eastAsia" w:ascii="仿宋_GB2312" w:hAnsi="仿宋_GB2312" w:eastAsia="仿宋_GB2312" w:cs="仿宋_GB2312"/>
                <w:sz w:val="21"/>
                <w:szCs w:val="21"/>
              </w:rPr>
              <w:t>自动化监测全覆盖（2分）</w:t>
            </w:r>
          </w:p>
          <w:p w14:paraId="13BA1C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2.所有危大工程专项方案线上归档、过程管控（2分）</w:t>
            </w:r>
          </w:p>
        </w:tc>
        <w:tc>
          <w:tcPr>
            <w:tcW w:w="790" w:type="dxa"/>
            <w:tcBorders>
              <w:tl2br w:val="nil"/>
              <w:tr2bl w:val="nil"/>
            </w:tcBorders>
            <w:shd w:val="clear" w:color="auto" w:fill="auto"/>
            <w:tcMar>
              <w:top w:w="60" w:type="dxa"/>
              <w:left w:w="120" w:type="dxa"/>
              <w:bottom w:w="30" w:type="dxa"/>
              <w:right w:w="120" w:type="dxa"/>
            </w:tcMar>
          </w:tcPr>
          <w:p w14:paraId="27FC5A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533B2F9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□危大工程监测方案</w:t>
            </w:r>
          </w:p>
          <w:p w14:paraId="6F76808E">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□监测数据记录</w:t>
            </w:r>
          </w:p>
          <w:p w14:paraId="6ED09756">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□专项方案归档截图</w:t>
            </w:r>
          </w:p>
          <w:p w14:paraId="7C39B3BA">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□项目危大工程清单</w:t>
            </w:r>
          </w:p>
          <w:p w14:paraId="7A57E179">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□过程管控记录</w:t>
            </w:r>
          </w:p>
          <w:p w14:paraId="0E64DEAB">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47C9FBB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35ED091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jc w:val="center"/>
        </w:trPr>
        <w:tc>
          <w:tcPr>
            <w:tcW w:w="812" w:type="dxa"/>
            <w:gridSpan w:val="2"/>
            <w:vMerge w:val="restart"/>
            <w:tcBorders>
              <w:tl2br w:val="nil"/>
              <w:tr2bl w:val="nil"/>
            </w:tcBorders>
            <w:shd w:val="clear" w:color="auto" w:fill="auto"/>
            <w:tcMar>
              <w:top w:w="60" w:type="dxa"/>
              <w:left w:w="120" w:type="dxa"/>
              <w:bottom w:w="30" w:type="dxa"/>
              <w:right w:w="120" w:type="dxa"/>
            </w:tcMar>
            <w:vAlign w:val="center"/>
          </w:tcPr>
          <w:p w14:paraId="73FF955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数据协同</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15分）</w:t>
            </w:r>
          </w:p>
        </w:tc>
        <w:tc>
          <w:tcPr>
            <w:tcW w:w="760" w:type="dxa"/>
            <w:gridSpan w:val="2"/>
            <w:tcBorders>
              <w:tl2br w:val="nil"/>
              <w:tr2bl w:val="nil"/>
            </w:tcBorders>
            <w:shd w:val="clear" w:color="auto" w:fill="auto"/>
            <w:tcMar>
              <w:top w:w="60" w:type="dxa"/>
              <w:left w:w="120" w:type="dxa"/>
              <w:bottom w:w="30" w:type="dxa"/>
              <w:right w:w="120" w:type="dxa"/>
            </w:tcMar>
            <w:vAlign w:val="center"/>
          </w:tcPr>
          <w:p w14:paraId="72248D1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平台对接与数据质量</w:t>
            </w:r>
          </w:p>
        </w:tc>
        <w:tc>
          <w:tcPr>
            <w:tcW w:w="467" w:type="dxa"/>
            <w:tcBorders>
              <w:tl2br w:val="nil"/>
              <w:tr2bl w:val="nil"/>
            </w:tcBorders>
            <w:shd w:val="clear" w:color="auto" w:fill="auto"/>
            <w:tcMar>
              <w:top w:w="60" w:type="dxa"/>
              <w:left w:w="120" w:type="dxa"/>
              <w:bottom w:w="30" w:type="dxa"/>
              <w:right w:w="120" w:type="dxa"/>
            </w:tcMar>
            <w:vAlign w:val="center"/>
          </w:tcPr>
          <w:p w14:paraId="7F8BBB9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2300" w:type="dxa"/>
            <w:tcBorders>
              <w:tl2br w:val="nil"/>
              <w:tr2bl w:val="nil"/>
            </w:tcBorders>
            <w:shd w:val="clear" w:color="auto" w:fill="auto"/>
            <w:tcMar>
              <w:top w:w="60" w:type="dxa"/>
              <w:left w:w="120" w:type="dxa"/>
              <w:bottom w:w="30" w:type="dxa"/>
              <w:right w:w="120" w:type="dxa"/>
            </w:tcMar>
          </w:tcPr>
          <w:p w14:paraId="2AFD34A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1.全量数据对接市</w:t>
            </w:r>
            <w:r>
              <w:rPr>
                <w:rFonts w:hint="eastAsia" w:ascii="仿宋_GB2312" w:hAnsi="仿宋_GB2312" w:eastAsia="仿宋_GB2312" w:cs="仿宋_GB2312"/>
                <w:sz w:val="21"/>
                <w:szCs w:val="21"/>
                <w:lang w:val="en-US" w:eastAsia="zh-CN"/>
              </w:rPr>
              <w:t>住建局</w:t>
            </w:r>
            <w:r>
              <w:rPr>
                <w:rFonts w:hint="eastAsia" w:ascii="仿宋_GB2312" w:hAnsi="仿宋_GB2312" w:eastAsia="仿宋_GB2312" w:cs="仿宋_GB2312"/>
                <w:sz w:val="21"/>
                <w:szCs w:val="21"/>
              </w:rPr>
              <w:t>监管平台（5分）</w:t>
            </w:r>
          </w:p>
          <w:p w14:paraId="209FFC7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2.数据上传及时率、准确率≥9</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%（4分）</w:t>
            </w:r>
          </w:p>
        </w:tc>
        <w:tc>
          <w:tcPr>
            <w:tcW w:w="790" w:type="dxa"/>
            <w:tcBorders>
              <w:tl2br w:val="nil"/>
              <w:tr2bl w:val="nil"/>
            </w:tcBorders>
            <w:shd w:val="clear" w:color="auto" w:fill="auto"/>
            <w:tcMar>
              <w:top w:w="60" w:type="dxa"/>
              <w:left w:w="120" w:type="dxa"/>
              <w:bottom w:w="30" w:type="dxa"/>
              <w:right w:w="120" w:type="dxa"/>
            </w:tcMar>
          </w:tcPr>
          <w:p w14:paraId="6FEF10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5BDEC04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□平台对接确认</w:t>
            </w:r>
            <w:r>
              <w:rPr>
                <w:rFonts w:hint="eastAsia" w:ascii="仿宋_GB2312" w:hAnsi="仿宋_GB2312" w:eastAsia="仿宋_GB2312" w:cs="仿宋_GB2312"/>
                <w:sz w:val="21"/>
                <w:szCs w:val="21"/>
                <w:lang w:val="en-US" w:eastAsia="zh-CN"/>
              </w:rPr>
              <w:t>资料</w:t>
            </w:r>
          </w:p>
          <w:p w14:paraId="3F45DF5D">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□项目数据上传日志</w:t>
            </w:r>
          </w:p>
          <w:p w14:paraId="4ED4B219">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□数据质量核查报表</w:t>
            </w:r>
          </w:p>
          <w:p w14:paraId="31FCC1B1">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□监管平台反馈截图</w:t>
            </w:r>
          </w:p>
          <w:p w14:paraId="30482E6F">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07149F2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09D4DB6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019" w:hRule="atLeast"/>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0A36AD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5829C64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多方协同与流程闭环</w:t>
            </w:r>
          </w:p>
        </w:tc>
        <w:tc>
          <w:tcPr>
            <w:tcW w:w="467" w:type="dxa"/>
            <w:tcBorders>
              <w:tl2br w:val="nil"/>
              <w:tr2bl w:val="nil"/>
            </w:tcBorders>
            <w:shd w:val="clear" w:color="auto" w:fill="auto"/>
            <w:tcMar>
              <w:top w:w="60" w:type="dxa"/>
              <w:left w:w="120" w:type="dxa"/>
              <w:bottom w:w="30" w:type="dxa"/>
              <w:right w:w="120" w:type="dxa"/>
            </w:tcMar>
            <w:vAlign w:val="center"/>
          </w:tcPr>
          <w:p w14:paraId="7AF99B7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2300" w:type="dxa"/>
            <w:tcBorders>
              <w:tl2br w:val="nil"/>
              <w:tr2bl w:val="nil"/>
            </w:tcBorders>
            <w:shd w:val="clear" w:color="auto" w:fill="auto"/>
            <w:tcMar>
              <w:top w:w="60" w:type="dxa"/>
              <w:left w:w="120" w:type="dxa"/>
              <w:bottom w:w="30" w:type="dxa"/>
              <w:right w:w="120" w:type="dxa"/>
            </w:tcMar>
          </w:tcPr>
          <w:p w14:paraId="08D0A3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1.建设/施工/监理等多方线上协同办公（3分）</w:t>
            </w:r>
          </w:p>
          <w:p w14:paraId="4014A57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2.预警处置全流程可追溯，闭环率100%（3分）</w:t>
            </w:r>
          </w:p>
        </w:tc>
        <w:tc>
          <w:tcPr>
            <w:tcW w:w="790" w:type="dxa"/>
            <w:tcBorders>
              <w:tl2br w:val="nil"/>
              <w:tr2bl w:val="nil"/>
            </w:tcBorders>
            <w:shd w:val="clear" w:color="auto" w:fill="auto"/>
            <w:tcMar>
              <w:top w:w="60" w:type="dxa"/>
              <w:left w:w="120" w:type="dxa"/>
              <w:bottom w:w="30" w:type="dxa"/>
              <w:right w:w="120" w:type="dxa"/>
            </w:tcMar>
          </w:tcPr>
          <w:p w14:paraId="02E894F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64DF9502">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□协同办公记录</w:t>
            </w:r>
          </w:p>
          <w:p w14:paraId="776A56D7">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□预警处置闭环流程截图</w:t>
            </w:r>
          </w:p>
          <w:p w14:paraId="23E8076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□项目协同管理台账</w:t>
            </w:r>
          </w:p>
          <w:p w14:paraId="29AEAAD7">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□多方签字确认文件</w:t>
            </w:r>
          </w:p>
          <w:p w14:paraId="0D328A23">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532500D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6F08E00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176" w:hRule="atLeast"/>
          <w:jc w:val="center"/>
        </w:trPr>
        <w:tc>
          <w:tcPr>
            <w:tcW w:w="812" w:type="dxa"/>
            <w:gridSpan w:val="2"/>
            <w:vMerge w:val="restart"/>
            <w:tcBorders>
              <w:tl2br w:val="nil"/>
              <w:tr2bl w:val="nil"/>
            </w:tcBorders>
            <w:shd w:val="clear" w:color="auto" w:fill="auto"/>
            <w:tcMar>
              <w:top w:w="60" w:type="dxa"/>
              <w:left w:w="120" w:type="dxa"/>
              <w:bottom w:w="30" w:type="dxa"/>
              <w:right w:w="120" w:type="dxa"/>
            </w:tcMar>
            <w:vAlign w:val="center"/>
          </w:tcPr>
          <w:p w14:paraId="7B900E1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综合效益</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15分）</w:t>
            </w:r>
          </w:p>
        </w:tc>
        <w:tc>
          <w:tcPr>
            <w:tcW w:w="760" w:type="dxa"/>
            <w:gridSpan w:val="2"/>
            <w:tcBorders>
              <w:tl2br w:val="nil"/>
              <w:tr2bl w:val="nil"/>
            </w:tcBorders>
            <w:shd w:val="clear" w:color="auto" w:fill="auto"/>
            <w:tcMar>
              <w:top w:w="60" w:type="dxa"/>
              <w:left w:w="120" w:type="dxa"/>
              <w:bottom w:w="30" w:type="dxa"/>
              <w:right w:w="120" w:type="dxa"/>
            </w:tcMar>
            <w:vAlign w:val="center"/>
          </w:tcPr>
          <w:p w14:paraId="42AA4CE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安全质量效益</w:t>
            </w:r>
          </w:p>
        </w:tc>
        <w:tc>
          <w:tcPr>
            <w:tcW w:w="467" w:type="dxa"/>
            <w:tcBorders>
              <w:tl2br w:val="nil"/>
              <w:tr2bl w:val="nil"/>
            </w:tcBorders>
            <w:shd w:val="clear" w:color="auto" w:fill="auto"/>
            <w:tcMar>
              <w:top w:w="60" w:type="dxa"/>
              <w:left w:w="120" w:type="dxa"/>
              <w:bottom w:w="30" w:type="dxa"/>
              <w:right w:w="120" w:type="dxa"/>
            </w:tcMar>
            <w:vAlign w:val="center"/>
          </w:tcPr>
          <w:p w14:paraId="5B1A2A40">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2300" w:type="dxa"/>
            <w:tcBorders>
              <w:tl2br w:val="nil"/>
              <w:tr2bl w:val="nil"/>
            </w:tcBorders>
            <w:shd w:val="clear" w:color="auto" w:fill="auto"/>
            <w:tcMar>
              <w:top w:w="60" w:type="dxa"/>
              <w:left w:w="120" w:type="dxa"/>
              <w:bottom w:w="30" w:type="dxa"/>
              <w:right w:w="120" w:type="dxa"/>
            </w:tcMar>
            <w:vAlign w:val="center"/>
          </w:tcPr>
          <w:p w14:paraId="2B52201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无一般及以上安全质量事故，隐患排查效率提升，质量通病下降</w:t>
            </w:r>
          </w:p>
        </w:tc>
        <w:tc>
          <w:tcPr>
            <w:tcW w:w="790" w:type="dxa"/>
            <w:tcBorders>
              <w:tl2br w:val="nil"/>
              <w:tr2bl w:val="nil"/>
            </w:tcBorders>
            <w:shd w:val="clear" w:color="auto" w:fill="auto"/>
            <w:tcMar>
              <w:top w:w="60" w:type="dxa"/>
              <w:left w:w="120" w:type="dxa"/>
              <w:bottom w:w="30" w:type="dxa"/>
              <w:right w:w="120" w:type="dxa"/>
            </w:tcMar>
          </w:tcPr>
          <w:p w14:paraId="642D25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3EB4DF2E">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□安全事故零报告证明</w:t>
            </w:r>
          </w:p>
          <w:p w14:paraId="3B532251">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□隐患排查统计报表</w:t>
            </w:r>
          </w:p>
          <w:p w14:paraId="4FB8E0D3">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□质量验收记录</w:t>
            </w:r>
          </w:p>
          <w:p w14:paraId="3D7D4666">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□质量通病整改统计</w:t>
            </w:r>
          </w:p>
          <w:p w14:paraId="7F8FE609">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76A05C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03B8A14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43767F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3925B9C0">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绿色低碳效益</w:t>
            </w:r>
          </w:p>
        </w:tc>
        <w:tc>
          <w:tcPr>
            <w:tcW w:w="467" w:type="dxa"/>
            <w:tcBorders>
              <w:tl2br w:val="nil"/>
              <w:tr2bl w:val="nil"/>
            </w:tcBorders>
            <w:shd w:val="clear" w:color="auto" w:fill="auto"/>
            <w:tcMar>
              <w:top w:w="60" w:type="dxa"/>
              <w:left w:w="120" w:type="dxa"/>
              <w:bottom w:w="30" w:type="dxa"/>
              <w:right w:w="120" w:type="dxa"/>
            </w:tcMar>
            <w:vAlign w:val="center"/>
          </w:tcPr>
          <w:p w14:paraId="165E085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2300" w:type="dxa"/>
            <w:tcBorders>
              <w:tl2br w:val="nil"/>
              <w:tr2bl w:val="nil"/>
            </w:tcBorders>
            <w:shd w:val="clear" w:color="auto" w:fill="auto"/>
            <w:tcMar>
              <w:top w:w="60" w:type="dxa"/>
              <w:left w:w="120" w:type="dxa"/>
              <w:bottom w:w="30" w:type="dxa"/>
              <w:right w:w="120" w:type="dxa"/>
            </w:tcMar>
            <w:vAlign w:val="center"/>
          </w:tcPr>
          <w:p w14:paraId="7EF46417">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扬尘噪声达标，节水节材，建筑垃圾减量化资源化</w:t>
            </w:r>
          </w:p>
        </w:tc>
        <w:tc>
          <w:tcPr>
            <w:tcW w:w="790" w:type="dxa"/>
            <w:tcBorders>
              <w:tl2br w:val="nil"/>
              <w:tr2bl w:val="nil"/>
            </w:tcBorders>
            <w:shd w:val="clear" w:color="auto" w:fill="auto"/>
            <w:tcMar>
              <w:top w:w="60" w:type="dxa"/>
              <w:left w:w="120" w:type="dxa"/>
              <w:bottom w:w="30" w:type="dxa"/>
              <w:right w:w="120" w:type="dxa"/>
            </w:tcMar>
          </w:tcPr>
          <w:p w14:paraId="1A94898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26E46D7B">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□环境监测周期报告</w:t>
            </w:r>
          </w:p>
          <w:p w14:paraId="58E0A15D">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□项目能耗统计数据</w:t>
            </w:r>
          </w:p>
          <w:p w14:paraId="270F8DE0">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□建筑垃圾处理记录</w:t>
            </w:r>
          </w:p>
          <w:p w14:paraId="3D22513C">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□节水节材证明</w:t>
            </w:r>
          </w:p>
          <w:p w14:paraId="1F909A12">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253895F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21CB4EF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812" w:type="dxa"/>
            <w:gridSpan w:val="2"/>
            <w:vMerge w:val="continue"/>
            <w:tcBorders>
              <w:tl2br w:val="nil"/>
              <w:tr2bl w:val="nil"/>
            </w:tcBorders>
            <w:shd w:val="clear" w:color="auto" w:fill="auto"/>
            <w:tcMar>
              <w:top w:w="60" w:type="dxa"/>
              <w:left w:w="120" w:type="dxa"/>
              <w:bottom w:w="30" w:type="dxa"/>
              <w:right w:w="120" w:type="dxa"/>
            </w:tcMar>
            <w:vAlign w:val="center"/>
          </w:tcPr>
          <w:p w14:paraId="23E0C9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p>
        </w:tc>
        <w:tc>
          <w:tcPr>
            <w:tcW w:w="760" w:type="dxa"/>
            <w:gridSpan w:val="2"/>
            <w:tcBorders>
              <w:tl2br w:val="nil"/>
              <w:tr2bl w:val="nil"/>
            </w:tcBorders>
            <w:shd w:val="clear" w:color="auto" w:fill="auto"/>
            <w:tcMar>
              <w:top w:w="60" w:type="dxa"/>
              <w:left w:w="120" w:type="dxa"/>
              <w:bottom w:w="30" w:type="dxa"/>
              <w:right w:w="120" w:type="dxa"/>
            </w:tcMar>
            <w:vAlign w:val="center"/>
          </w:tcPr>
          <w:p w14:paraId="5663292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管理效率效益</w:t>
            </w:r>
          </w:p>
        </w:tc>
        <w:tc>
          <w:tcPr>
            <w:tcW w:w="467" w:type="dxa"/>
            <w:tcBorders>
              <w:tl2br w:val="nil"/>
              <w:tr2bl w:val="nil"/>
            </w:tcBorders>
            <w:shd w:val="clear" w:color="auto" w:fill="auto"/>
            <w:tcMar>
              <w:top w:w="60" w:type="dxa"/>
              <w:left w:w="120" w:type="dxa"/>
              <w:bottom w:w="30" w:type="dxa"/>
              <w:right w:w="120" w:type="dxa"/>
            </w:tcMar>
            <w:vAlign w:val="center"/>
          </w:tcPr>
          <w:p w14:paraId="0991CC1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2300" w:type="dxa"/>
            <w:tcBorders>
              <w:tl2br w:val="nil"/>
              <w:tr2bl w:val="nil"/>
            </w:tcBorders>
            <w:shd w:val="clear" w:color="auto" w:fill="auto"/>
            <w:tcMar>
              <w:top w:w="60" w:type="dxa"/>
              <w:left w:w="120" w:type="dxa"/>
              <w:bottom w:w="30" w:type="dxa"/>
              <w:right w:w="120" w:type="dxa"/>
            </w:tcMar>
            <w:vAlign w:val="center"/>
          </w:tcPr>
          <w:p w14:paraId="67C1DC73">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工期可控，人工管理成本降低，管理流程优化</w:t>
            </w:r>
          </w:p>
        </w:tc>
        <w:tc>
          <w:tcPr>
            <w:tcW w:w="790" w:type="dxa"/>
            <w:tcBorders>
              <w:tl2br w:val="nil"/>
              <w:tr2bl w:val="nil"/>
            </w:tcBorders>
            <w:shd w:val="clear" w:color="auto" w:fill="auto"/>
            <w:tcMar>
              <w:top w:w="60" w:type="dxa"/>
              <w:left w:w="120" w:type="dxa"/>
              <w:bottom w:w="30" w:type="dxa"/>
              <w:right w:w="120" w:type="dxa"/>
            </w:tcMar>
          </w:tcPr>
          <w:p w14:paraId="683BB9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0A5EB710">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□项目工期对比分析</w:t>
            </w:r>
          </w:p>
          <w:p w14:paraId="214A1AA4">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□成本核算报告</w:t>
            </w:r>
          </w:p>
          <w:p w14:paraId="4215E88F">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□管理流程优化说明</w:t>
            </w:r>
          </w:p>
          <w:p w14:paraId="7503D6C0">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□人工效率统计数据</w:t>
            </w:r>
          </w:p>
          <w:p w14:paraId="7B7A8902">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6599CD8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2359A94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576" w:hRule="atLeast"/>
          <w:jc w:val="center"/>
        </w:trPr>
        <w:tc>
          <w:tcPr>
            <w:tcW w:w="812" w:type="dxa"/>
            <w:gridSpan w:val="2"/>
            <w:tcBorders>
              <w:tl2br w:val="nil"/>
              <w:tr2bl w:val="nil"/>
            </w:tcBorders>
            <w:shd w:val="clear" w:color="auto" w:fill="auto"/>
            <w:tcMar>
              <w:top w:w="60" w:type="dxa"/>
              <w:left w:w="120" w:type="dxa"/>
              <w:bottom w:w="30" w:type="dxa"/>
              <w:right w:w="120" w:type="dxa"/>
            </w:tcMar>
            <w:vAlign w:val="center"/>
          </w:tcPr>
          <w:p w14:paraId="14A1B8D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rPr>
              <w:t>创新加分</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≤5</w:t>
            </w:r>
            <w:r>
              <w:rPr>
                <w:rFonts w:hint="eastAsia" w:ascii="仿宋_GB2312" w:hAnsi="仿宋_GB2312" w:eastAsia="仿宋_GB2312" w:cs="仿宋_GB2312"/>
                <w:b/>
                <w:bCs/>
                <w:sz w:val="21"/>
                <w:szCs w:val="21"/>
                <w:lang w:eastAsia="zh-CN"/>
              </w:rPr>
              <w:t>）</w:t>
            </w:r>
          </w:p>
        </w:tc>
        <w:tc>
          <w:tcPr>
            <w:tcW w:w="760" w:type="dxa"/>
            <w:gridSpan w:val="2"/>
            <w:tcBorders>
              <w:tl2br w:val="nil"/>
              <w:tr2bl w:val="nil"/>
            </w:tcBorders>
            <w:shd w:val="clear" w:color="auto" w:fill="auto"/>
            <w:tcMar>
              <w:top w:w="60" w:type="dxa"/>
              <w:left w:w="120" w:type="dxa"/>
              <w:bottom w:w="30" w:type="dxa"/>
              <w:right w:w="120" w:type="dxa"/>
            </w:tcMar>
            <w:vAlign w:val="center"/>
          </w:tcPr>
          <w:p w14:paraId="55A3C08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467" w:type="dxa"/>
            <w:tcBorders>
              <w:tl2br w:val="nil"/>
              <w:tr2bl w:val="nil"/>
            </w:tcBorders>
            <w:shd w:val="clear" w:color="auto" w:fill="auto"/>
            <w:tcMar>
              <w:top w:w="60" w:type="dxa"/>
              <w:left w:w="120" w:type="dxa"/>
              <w:bottom w:w="30" w:type="dxa"/>
              <w:right w:w="120" w:type="dxa"/>
            </w:tcMar>
            <w:vAlign w:val="center"/>
          </w:tcPr>
          <w:p w14:paraId="2DDF346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2300" w:type="dxa"/>
            <w:tcBorders>
              <w:tl2br w:val="nil"/>
              <w:tr2bl w:val="nil"/>
            </w:tcBorders>
            <w:shd w:val="clear" w:color="auto" w:fill="auto"/>
            <w:tcMar>
              <w:top w:w="60" w:type="dxa"/>
              <w:left w:w="120" w:type="dxa"/>
              <w:bottom w:w="30" w:type="dxa"/>
              <w:right w:w="120" w:type="dxa"/>
            </w:tcMar>
          </w:tcPr>
          <w:p w14:paraId="611769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1.建筑机器人、数字孪生等前沿技术应用（+2分）</w:t>
            </w:r>
          </w:p>
          <w:p w14:paraId="7DBB8CA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2.发明专利/软著（+1分/项，最高+2分）</w:t>
            </w:r>
          </w:p>
          <w:p w14:paraId="285D70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3.省级及以上示范项目（+2分）</w:t>
            </w:r>
          </w:p>
          <w:p w14:paraId="0AE23E6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4.技术纳入地方标准/目录（+1分）</w:t>
            </w:r>
          </w:p>
        </w:tc>
        <w:tc>
          <w:tcPr>
            <w:tcW w:w="790" w:type="dxa"/>
            <w:tcBorders>
              <w:tl2br w:val="nil"/>
              <w:tr2bl w:val="nil"/>
            </w:tcBorders>
            <w:shd w:val="clear" w:color="auto" w:fill="auto"/>
            <w:tcMar>
              <w:top w:w="60" w:type="dxa"/>
              <w:left w:w="120" w:type="dxa"/>
              <w:bottom w:w="30" w:type="dxa"/>
              <w:right w:w="120" w:type="dxa"/>
            </w:tcMar>
          </w:tcPr>
          <w:p w14:paraId="552DCBA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c>
          <w:tcPr>
            <w:tcW w:w="2490" w:type="dxa"/>
            <w:gridSpan w:val="2"/>
            <w:tcBorders>
              <w:tl2br w:val="nil"/>
              <w:tr2bl w:val="nil"/>
            </w:tcBorders>
            <w:shd w:val="clear" w:color="auto" w:fill="auto"/>
            <w:tcMar>
              <w:top w:w="60" w:type="dxa"/>
              <w:left w:w="120" w:type="dxa"/>
              <w:bottom w:w="30" w:type="dxa"/>
              <w:right w:w="120" w:type="dxa"/>
            </w:tcMar>
            <w:vAlign w:val="center"/>
          </w:tcPr>
          <w:p w14:paraId="1E11A6A4">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□技术应用报告</w:t>
            </w:r>
          </w:p>
          <w:p w14:paraId="739A6D79">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□专利/软著证书</w:t>
            </w:r>
          </w:p>
          <w:p w14:paraId="483B96D5">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□示范项目文件</w:t>
            </w:r>
          </w:p>
          <w:p w14:paraId="69A8DFFD">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□标准收录证明</w:t>
            </w:r>
          </w:p>
          <w:p w14:paraId="22F90647">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□技术应用影像资料</w:t>
            </w:r>
          </w:p>
          <w:p w14:paraId="150A58CE">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□其他：________</w:t>
            </w:r>
          </w:p>
        </w:tc>
        <w:tc>
          <w:tcPr>
            <w:tcW w:w="1483" w:type="dxa"/>
            <w:tcBorders>
              <w:tl2br w:val="nil"/>
              <w:tr2bl w:val="nil"/>
            </w:tcBorders>
            <w:shd w:val="clear" w:color="auto" w:fill="auto"/>
            <w:tcMar>
              <w:top w:w="60" w:type="dxa"/>
              <w:left w:w="120" w:type="dxa"/>
              <w:bottom w:w="30" w:type="dxa"/>
              <w:right w:w="120" w:type="dxa"/>
            </w:tcMar>
          </w:tcPr>
          <w:p w14:paraId="6F35DEF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rPr>
            </w:pPr>
          </w:p>
        </w:tc>
      </w:tr>
      <w:tr w14:paraId="2200B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465" w:hRule="atLeast"/>
          <w:jc w:val="center"/>
        </w:trPr>
        <w:tc>
          <w:tcPr>
            <w:tcW w:w="9102" w:type="dxa"/>
            <w:gridSpan w:val="10"/>
            <w:tcBorders>
              <w:tl2br w:val="nil"/>
              <w:tr2bl w:val="nil"/>
            </w:tcBorders>
            <w:shd w:val="clear" w:color="auto" w:fill="auto"/>
            <w:tcMar>
              <w:top w:w="96" w:type="dxa"/>
              <w:left w:w="96" w:type="dxa"/>
              <w:bottom w:w="96" w:type="dxa"/>
              <w:right w:w="96" w:type="dxa"/>
            </w:tcMar>
            <w:vAlign w:val="center"/>
          </w:tcPr>
          <w:p w14:paraId="1EB3EC2F">
            <w:pPr>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b/>
                <w:bCs/>
                <w:caps w:val="0"/>
                <w:spacing w:val="0"/>
                <w:sz w:val="21"/>
                <w:szCs w:val="21"/>
              </w:rPr>
            </w:pPr>
            <w:r>
              <w:rPr>
                <w:rFonts w:hint="eastAsia" w:ascii="仿宋_GB2312" w:hAnsi="仿宋_GB2312" w:eastAsia="仿宋_GB2312" w:cs="仿宋_GB2312"/>
                <w:b/>
                <w:bCs/>
                <w:caps w:val="0"/>
                <w:color w:val="080F17"/>
                <w:spacing w:val="0"/>
                <w:kern w:val="0"/>
                <w:sz w:val="28"/>
                <w:szCs w:val="28"/>
                <w:lang w:val="en-US" w:eastAsia="zh-CN" w:bidi="ar"/>
              </w:rPr>
              <w:t>自评意见</w:t>
            </w:r>
          </w:p>
        </w:tc>
      </w:tr>
      <w:tr w14:paraId="2E7B68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969" w:hRule="atLeast"/>
          <w:jc w:val="center"/>
        </w:trPr>
        <w:tc>
          <w:tcPr>
            <w:tcW w:w="747" w:type="dxa"/>
            <w:tcBorders>
              <w:tl2br w:val="nil"/>
              <w:tr2bl w:val="nil"/>
            </w:tcBorders>
            <w:shd w:val="clear" w:color="auto" w:fill="auto"/>
            <w:tcMar>
              <w:top w:w="96" w:type="dxa"/>
              <w:left w:w="96" w:type="dxa"/>
              <w:bottom w:w="96" w:type="dxa"/>
              <w:right w:w="96" w:type="dxa"/>
            </w:tcMar>
            <w:vAlign w:val="center"/>
          </w:tcPr>
          <w:p w14:paraId="710BF5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申报单位意见</w:t>
            </w:r>
          </w:p>
        </w:tc>
        <w:tc>
          <w:tcPr>
            <w:tcW w:w="8355" w:type="dxa"/>
            <w:gridSpan w:val="9"/>
            <w:tcBorders>
              <w:tl2br w:val="nil"/>
              <w:tr2bl w:val="nil"/>
            </w:tcBorders>
            <w:shd w:val="clear" w:color="auto" w:fill="auto"/>
            <w:tcMar>
              <w:top w:w="96" w:type="dxa"/>
              <w:left w:w="96" w:type="dxa"/>
              <w:bottom w:w="96" w:type="dxa"/>
              <w:right w:w="96" w:type="dxa"/>
            </w:tcMar>
            <w:vAlign w:val="center"/>
          </w:tcPr>
          <w:p w14:paraId="6D0802A1">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本单位已按评价指引要求完成自评，内容真实准确，同意申报。</w:t>
            </w:r>
          </w:p>
          <w:p w14:paraId="19ED4A66">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 xml:space="preserve">  </w:t>
            </w:r>
          </w:p>
          <w:p w14:paraId="3404BAA1">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负责人签字：         申报单位（盖章）：</w:t>
            </w:r>
          </w:p>
          <w:p w14:paraId="0D457BE5">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 xml:space="preserve">  </w:t>
            </w:r>
          </w:p>
          <w:p w14:paraId="4AA81381">
            <w:pPr>
              <w:keepLines w:val="0"/>
              <w:pageBreakBefore w:val="0"/>
              <w:widowControl/>
              <w:kinsoku/>
              <w:wordWrap/>
              <w:overflowPunct/>
              <w:topLinePunct w:val="0"/>
              <w:autoSpaceDE/>
              <w:autoSpaceDN/>
              <w:bidi w:val="0"/>
              <w:adjustRightInd w:val="0"/>
              <w:snapToGrid w:val="0"/>
              <w:spacing w:line="240" w:lineRule="auto"/>
              <w:ind w:left="0" w:leftChars="0" w:firstLine="5880" w:firstLineChars="2100"/>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年    月   日</w:t>
            </w:r>
          </w:p>
        </w:tc>
      </w:tr>
      <w:tr w14:paraId="6C34E7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3066" w:hRule="atLeast"/>
          <w:jc w:val="center"/>
        </w:trPr>
        <w:tc>
          <w:tcPr>
            <w:tcW w:w="747" w:type="dxa"/>
            <w:tcBorders>
              <w:tl2br w:val="nil"/>
              <w:tr2bl w:val="nil"/>
            </w:tcBorders>
            <w:shd w:val="clear" w:color="auto" w:fill="auto"/>
            <w:tcMar>
              <w:top w:w="96" w:type="dxa"/>
              <w:left w:w="96" w:type="dxa"/>
              <w:bottom w:w="96" w:type="dxa"/>
              <w:right w:w="96" w:type="dxa"/>
            </w:tcMar>
            <w:vAlign w:val="center"/>
          </w:tcPr>
          <w:p w14:paraId="73DB8A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监理单位意见</w:t>
            </w:r>
          </w:p>
        </w:tc>
        <w:tc>
          <w:tcPr>
            <w:tcW w:w="8355" w:type="dxa"/>
            <w:gridSpan w:val="9"/>
            <w:tcBorders>
              <w:tl2br w:val="nil"/>
              <w:tr2bl w:val="nil"/>
            </w:tcBorders>
            <w:shd w:val="clear" w:color="auto" w:fill="auto"/>
            <w:tcMar>
              <w:top w:w="96" w:type="dxa"/>
              <w:left w:w="96" w:type="dxa"/>
              <w:bottom w:w="96" w:type="dxa"/>
              <w:right w:w="96" w:type="dxa"/>
            </w:tcMar>
            <w:vAlign w:val="center"/>
          </w:tcPr>
          <w:p w14:paraId="46561ABC">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p>
          <w:p w14:paraId="709687FE">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本单位确认申报单位自评内容真实准确，符合项目实际情况。</w:t>
            </w:r>
          </w:p>
          <w:p w14:paraId="6F79C938">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p>
          <w:p w14:paraId="3FC665B2">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负责人签字：         监理单位（盖章）：</w:t>
            </w:r>
          </w:p>
          <w:p w14:paraId="1252558F">
            <w:pPr>
              <w:keepLines w:val="0"/>
              <w:pageBreakBefore w:val="0"/>
              <w:widowControl/>
              <w:kinsoku/>
              <w:wordWrap/>
              <w:overflowPunct/>
              <w:topLinePunct w:val="0"/>
              <w:autoSpaceDE/>
              <w:autoSpaceDN/>
              <w:bidi w:val="0"/>
              <w:adjustRightInd w:val="0"/>
              <w:snapToGrid w:val="0"/>
              <w:spacing w:line="240" w:lineRule="auto"/>
              <w:ind w:firstLine="6720" w:firstLineChars="2400"/>
              <w:jc w:val="left"/>
              <w:rPr>
                <w:rFonts w:hint="eastAsia" w:ascii="仿宋_GB2312" w:hAnsi="仿宋_GB2312" w:eastAsia="仿宋_GB2312" w:cs="仿宋_GB2312"/>
                <w:caps w:val="0"/>
                <w:color w:val="080F17"/>
                <w:spacing w:val="0"/>
                <w:kern w:val="0"/>
                <w:sz w:val="28"/>
                <w:szCs w:val="28"/>
                <w:lang w:val="en-US" w:eastAsia="zh-CN" w:bidi="ar"/>
              </w:rPr>
            </w:pPr>
          </w:p>
          <w:p w14:paraId="2F58E8F3">
            <w:pPr>
              <w:keepLines w:val="0"/>
              <w:pageBreakBefore w:val="0"/>
              <w:widowControl/>
              <w:kinsoku/>
              <w:wordWrap/>
              <w:overflowPunct/>
              <w:topLinePunct w:val="0"/>
              <w:autoSpaceDE/>
              <w:autoSpaceDN/>
              <w:bidi w:val="0"/>
              <w:adjustRightInd w:val="0"/>
              <w:snapToGrid w:val="0"/>
              <w:spacing w:line="240" w:lineRule="auto"/>
              <w:ind w:left="0" w:leftChars="0" w:firstLine="5880" w:firstLineChars="2100"/>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年    月   日</w:t>
            </w:r>
          </w:p>
        </w:tc>
      </w:tr>
    </w:tbl>
    <w:p w14:paraId="0AFAD978">
      <w:pPr>
        <w:rPr>
          <w:rFonts w:hint="eastAsia"/>
        </w:rPr>
      </w:pPr>
      <w:bookmarkStart w:id="15" w:name="heading_19"/>
      <w:r>
        <w:rPr>
          <w:rFonts w:hint="eastAsia"/>
        </w:rPr>
        <w:br w:type="page"/>
      </w:r>
    </w:p>
    <w:p w14:paraId="282E1F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bookmarkEnd w:id="15"/>
      <w:bookmarkStart w:id="16" w:name="heading_20"/>
    </w:p>
    <w:p w14:paraId="24DA0710">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_GBK" w:hAnsi="方正小标宋_GBK" w:eastAsia="方正小标宋_GBK" w:cs="方正小标宋_GBK"/>
          <w:color w:val="080F17"/>
          <w:kern w:val="2"/>
          <w:sz w:val="44"/>
          <w:szCs w:val="44"/>
          <w:lang w:val="en-US" w:eastAsia="zh-CN" w:bidi="ar-SA"/>
        </w:rPr>
      </w:pPr>
      <w:r>
        <w:rPr>
          <w:rFonts w:hint="eastAsia" w:ascii="方正小标宋_GBK" w:hAnsi="方正小标宋_GBK" w:eastAsia="方正小标宋_GBK" w:cs="方正小标宋_GBK"/>
          <w:color w:val="080F17"/>
          <w:kern w:val="2"/>
          <w:sz w:val="44"/>
          <w:szCs w:val="44"/>
          <w:lang w:val="en-US" w:eastAsia="zh-CN" w:bidi="ar-SA"/>
        </w:rPr>
        <w:t>证明材料编制要求</w:t>
      </w:r>
      <w:bookmarkEnd w:id="16"/>
    </w:p>
    <w:p w14:paraId="38BED100">
      <w:pPr>
        <w:bidi w:val="0"/>
        <w:ind w:firstLine="640" w:firstLineChars="200"/>
        <w:rPr>
          <w:rFonts w:hint="eastAsia"/>
        </w:rPr>
      </w:pPr>
    </w:p>
    <w:p w14:paraId="74E33C04">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b/>
          <w:bCs/>
          <w:spacing w:val="0"/>
          <w:kern w:val="2"/>
          <w:sz w:val="32"/>
          <w:szCs w:val="32"/>
          <w:highlight w:val="none"/>
          <w:lang w:val="en-US" w:eastAsia="zh-CN" w:bidi="ar-SA"/>
        </w:rPr>
        <w:t>1.文件夹命名规范：</w:t>
      </w:r>
      <w:r>
        <w:rPr>
          <w:rFonts w:hint="eastAsia" w:ascii="Times New Roman" w:hAnsi="Times New Roman" w:eastAsia="仿宋_GB2312" w:cs="Times New Roman"/>
          <w:spacing w:val="0"/>
          <w:kern w:val="2"/>
          <w:sz w:val="32"/>
          <w:szCs w:val="32"/>
          <w:highlight w:val="none"/>
          <w:lang w:val="en-US" w:eastAsia="zh-CN" w:bidi="ar-SA"/>
        </w:rPr>
        <w:t>项目名称—智慧工地评价—申报阶段（例：XXX项目—智慧工地评价—最终评价）；</w:t>
      </w:r>
    </w:p>
    <w:p w14:paraId="022CB883">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b/>
          <w:bCs/>
          <w:spacing w:val="0"/>
          <w:kern w:val="2"/>
          <w:sz w:val="32"/>
          <w:szCs w:val="32"/>
          <w:highlight w:val="none"/>
          <w:lang w:val="en-US" w:eastAsia="zh-CN" w:bidi="ar-SA"/>
        </w:rPr>
        <w:t>2.分类归档：</w:t>
      </w:r>
      <w:r>
        <w:rPr>
          <w:rFonts w:hint="eastAsia" w:ascii="Times New Roman" w:hAnsi="Times New Roman" w:eastAsia="仿宋_GB2312" w:cs="Times New Roman"/>
          <w:spacing w:val="0"/>
          <w:kern w:val="2"/>
          <w:sz w:val="32"/>
          <w:szCs w:val="32"/>
          <w:highlight w:val="none"/>
          <w:lang w:val="en-US" w:eastAsia="zh-CN" w:bidi="ar-SA"/>
        </w:rPr>
        <w:t>按一级指标建立文件夹，二级指标对应子文件夹，佐证材料按评价细则序号命名，标注项目应用区域；</w:t>
      </w:r>
    </w:p>
    <w:p w14:paraId="6C679A5F">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3" w:firstLineChars="200"/>
        <w:textAlignment w:val="auto"/>
        <w:rPr>
          <w:rFonts w:hint="eastAsia" w:ascii="Times New Roman" w:hAnsi="Times New Roman" w:eastAsia="仿宋_GB2312" w:cs="Times New Roman"/>
          <w:b/>
          <w:bCs/>
          <w:spacing w:val="0"/>
          <w:kern w:val="2"/>
          <w:sz w:val="32"/>
          <w:szCs w:val="32"/>
          <w:highlight w:val="none"/>
          <w:lang w:val="en-US" w:eastAsia="zh-CN" w:bidi="ar-SA"/>
        </w:rPr>
      </w:pPr>
      <w:r>
        <w:rPr>
          <w:rFonts w:hint="eastAsia" w:ascii="Times New Roman" w:hAnsi="Times New Roman" w:eastAsia="仿宋_GB2312" w:cs="Times New Roman"/>
          <w:b/>
          <w:bCs/>
          <w:spacing w:val="0"/>
          <w:kern w:val="2"/>
          <w:sz w:val="32"/>
          <w:szCs w:val="32"/>
          <w:highlight w:val="none"/>
          <w:lang w:val="en-US" w:eastAsia="zh-CN" w:bidi="ar-SA"/>
        </w:rPr>
        <w:t>3.材料格式</w:t>
      </w:r>
    </w:p>
    <w:p w14:paraId="1D94A90F">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（1）截图/照片：清晰可辨，标注项目名称、日期及具体应用区域；</w:t>
      </w:r>
    </w:p>
    <w:p w14:paraId="2F909B49">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（2）视频：时长≥10秒，展示项目全域应用场景；</w:t>
      </w:r>
    </w:p>
    <w:p w14:paraId="0B025938">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（3）报告/台账：PDF格式，加盖申报单位公章；</w:t>
      </w:r>
    </w:p>
    <w:p w14:paraId="1D8C48F9">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（4）证书/证明：扫描件或电子证书，确保信息完整。</w:t>
      </w:r>
    </w:p>
    <w:sectPr>
      <w:footerReference r:id="rId5" w:type="default"/>
      <w:pgSz w:w="11905" w:h="16840"/>
      <w:pgMar w:top="2098" w:right="1474" w:bottom="1984" w:left="1587" w:header="720" w:footer="72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74AF">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FC587">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31FC587">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MDViMzYyMmY4ZjZiOTk3MmQxZGM4NTMwNzkzZTQifQ=="/>
  </w:docVars>
  <w:rsids>
    <w:rsidRoot w:val="00000000"/>
    <w:rsid w:val="05F73FBE"/>
    <w:rsid w:val="07D569C7"/>
    <w:rsid w:val="0A8F412C"/>
    <w:rsid w:val="146A2CD4"/>
    <w:rsid w:val="175F3494"/>
    <w:rsid w:val="195F2D42"/>
    <w:rsid w:val="2BFD0292"/>
    <w:rsid w:val="2E84585D"/>
    <w:rsid w:val="3FCF74DE"/>
    <w:rsid w:val="47BD414B"/>
    <w:rsid w:val="47F872A1"/>
    <w:rsid w:val="47FF6A97"/>
    <w:rsid w:val="4E7D59B5"/>
    <w:rsid w:val="4F542EE9"/>
    <w:rsid w:val="54FF36C3"/>
    <w:rsid w:val="5DFE903D"/>
    <w:rsid w:val="5F3F9D4B"/>
    <w:rsid w:val="6AD50ECE"/>
    <w:rsid w:val="6C582FD6"/>
    <w:rsid w:val="6DC560DD"/>
    <w:rsid w:val="6EBF9E38"/>
    <w:rsid w:val="73B01345"/>
    <w:rsid w:val="78F82924"/>
    <w:rsid w:val="7DF7B92C"/>
    <w:rsid w:val="7FF2351B"/>
    <w:rsid w:val="97F8629D"/>
    <w:rsid w:val="ADDFDA68"/>
    <w:rsid w:val="AFF2F481"/>
    <w:rsid w:val="BDAFBE1E"/>
    <w:rsid w:val="EBFF376B"/>
    <w:rsid w:val="EF9CBBFE"/>
    <w:rsid w:val="EFFFA21E"/>
    <w:rsid w:val="F6CF1A4B"/>
    <w:rsid w:val="FFE363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Calibri" w:hAnsi="Calibri" w:eastAsia="仿宋" w:cs="Times New Roman"/>
      <w:sz w:val="32"/>
      <w:szCs w:val="22"/>
    </w:rPr>
  </w:style>
  <w:style w:type="paragraph" w:styleId="2">
    <w:name w:val="heading 1"/>
    <w:basedOn w:val="1"/>
    <w:next w:val="1"/>
    <w:qFormat/>
    <w:uiPriority w:val="0"/>
    <w:pPr>
      <w:keepNext/>
      <w:keepLines/>
      <w:spacing w:beforeLines="0" w:beforeAutospacing="0" w:afterLines="0" w:afterAutospacing="0" w:line="360" w:lineRule="auto"/>
      <w:outlineLvl w:val="0"/>
    </w:pPr>
    <w:rPr>
      <w:b/>
      <w:kern w:val="44"/>
      <w:sz w:val="3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heading"/>
    <w:basedOn w:val="1"/>
    <w:next w:val="7"/>
    <w:qFormat/>
    <w:uiPriority w:val="0"/>
    <w:rPr>
      <w:rFonts w:hint="eastAsia" w:ascii="等线 Light" w:hAnsi="等线 Light" w:eastAsia="等线 Light"/>
      <w:b/>
      <w:bCs/>
      <w:sz w:val="21"/>
      <w:szCs w:val="24"/>
    </w:rPr>
  </w:style>
  <w:style w:type="paragraph" w:styleId="7">
    <w:name w:val="index 1"/>
    <w:basedOn w:val="1"/>
    <w:next w:val="1"/>
    <w:qFormat/>
    <w:uiPriority w:val="0"/>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4922</Words>
  <Characters>5181</Characters>
  <TotalTime>10</TotalTime>
  <ScaleCrop>false</ScaleCrop>
  <LinksUpToDate>false</LinksUpToDate>
  <CharactersWithSpaces>5386</CharactersWithSpaces>
  <Application>WPS Office_12.9.0.21301_F1E327BC-269C-435d-A152-05C5408002CA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2026-04-07T19:26:00Z</dcterms:created>
  <dc:creator>Apache POI</dc:creator>
  <cp:lastModifiedBy>user</cp:lastModifiedBy>
  <dcterms:modified xsi:type="dcterms:W3CDTF">2026-04-15T16:40:25Z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eyJoZGlkIjoiMmQ5ZDI5MWY4MGFmZjUyNWI2OGE5NDFhMzNmZGQzYWUiLCJ1c2VySWQiOiI4NDMwNjY5MzIifQ==</vt:lpwstr>
  </property>
  <property fmtid="{D5CDD505-2E9C-101B-9397-08002B2CF9AE}" pid="3" name="KSOProductBuildVer">
    <vt:lpwstr>2052-12.9.0.21301</vt:lpwstr>
  </property>
  <property fmtid="{D5CDD505-2E9C-101B-9397-08002B2CF9AE}" pid="4" name="ICV">
    <vt:lpwstr>8064641C360254155556D4690D1EF54B_43</vt:lpwstr>
  </property>
</Properties>
</file>