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spacing w:line="314" w:lineRule="exact"/>
        <w:ind w:left="3960" w:firstLine="1920" w:firstLineChars="800"/>
      </w:pPr>
      <w:r>
        <w:t>报告编号：</w:t>
      </w:r>
    </w:p>
    <w:p>
      <w:pPr>
        <w:pStyle w:val="2"/>
        <w:spacing w:before="7"/>
        <w:ind w:left="0"/>
        <w:rPr>
          <w:sz w:val="26"/>
        </w:rPr>
      </w:pPr>
    </w:p>
    <w:p>
      <w:pPr>
        <w:pStyle w:val="2"/>
        <w:spacing w:before="7"/>
        <w:ind w:left="0"/>
        <w:rPr>
          <w:sz w:val="26"/>
        </w:rPr>
      </w:pPr>
    </w:p>
    <w:p>
      <w:pPr>
        <w:pStyle w:val="2"/>
        <w:spacing w:before="7"/>
        <w:ind w:left="0"/>
        <w:rPr>
          <w:sz w:val="26"/>
        </w:rPr>
      </w:pPr>
    </w:p>
    <w:p>
      <w:pPr>
        <w:pStyle w:val="2"/>
        <w:spacing w:before="7"/>
        <w:ind w:left="0"/>
        <w:rPr>
          <w:sz w:val="26"/>
        </w:rPr>
      </w:pPr>
    </w:p>
    <w:p>
      <w:pPr>
        <w:pStyle w:val="2"/>
        <w:spacing w:before="7"/>
        <w:ind w:left="0"/>
        <w:rPr>
          <w:sz w:val="26"/>
        </w:rPr>
      </w:pPr>
    </w:p>
    <w:tbl>
      <w:tblPr>
        <w:tblStyle w:val="12"/>
        <w:tblpPr w:leftFromText="180" w:rightFromText="180" w:vertAnchor="text" w:horzAnchor="page" w:tblpX="2985" w:tblpY="6"/>
        <w:tblOverlap w:val="never"/>
        <w:tblW w:w="6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6"/>
        <w:gridCol w:w="1062"/>
        <w:gridCol w:w="1062"/>
        <w:gridCol w:w="1062"/>
        <w:gridCol w:w="1062"/>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4" w:hRule="atLeast"/>
        </w:trPr>
        <w:tc>
          <w:tcPr>
            <w:tcW w:w="936" w:type="dxa"/>
            <w:vAlign w:val="top"/>
          </w:tcPr>
          <w:p>
            <w:pPr>
              <w:pStyle w:val="9"/>
              <w:spacing w:line="700" w:lineRule="exact"/>
              <w:ind w:left="50"/>
              <w:rPr>
                <w:rFonts w:hint="eastAsia" w:ascii="黑体" w:eastAsia="黑体"/>
                <w:b/>
                <w:sz w:val="70"/>
              </w:rPr>
            </w:pPr>
            <w:r>
              <w:rPr>
                <w:rFonts w:hint="eastAsia" w:ascii="黑体" w:eastAsia="黑体"/>
                <w:b/>
                <w:w w:val="99"/>
                <w:sz w:val="70"/>
              </w:rPr>
              <w:t>建</w:t>
            </w:r>
          </w:p>
        </w:tc>
        <w:tc>
          <w:tcPr>
            <w:tcW w:w="1062" w:type="dxa"/>
            <w:vAlign w:val="top"/>
          </w:tcPr>
          <w:p>
            <w:pPr>
              <w:pStyle w:val="9"/>
              <w:spacing w:line="700" w:lineRule="exact"/>
              <w:jc w:val="center"/>
              <w:rPr>
                <w:rFonts w:hint="eastAsia" w:ascii="黑体" w:eastAsia="黑体"/>
                <w:b/>
                <w:sz w:val="70"/>
              </w:rPr>
            </w:pPr>
            <w:r>
              <w:rPr>
                <w:rFonts w:hint="eastAsia" w:ascii="黑体" w:eastAsia="黑体"/>
                <w:b/>
                <w:w w:val="99"/>
                <w:sz w:val="70"/>
              </w:rPr>
              <w:t>筑</w:t>
            </w:r>
          </w:p>
        </w:tc>
        <w:tc>
          <w:tcPr>
            <w:tcW w:w="1062" w:type="dxa"/>
            <w:vAlign w:val="top"/>
          </w:tcPr>
          <w:p>
            <w:pPr>
              <w:pStyle w:val="9"/>
              <w:spacing w:line="700" w:lineRule="exact"/>
              <w:jc w:val="center"/>
              <w:rPr>
                <w:rFonts w:hint="eastAsia" w:ascii="黑体" w:eastAsia="黑体"/>
                <w:b/>
                <w:sz w:val="70"/>
              </w:rPr>
            </w:pPr>
            <w:r>
              <w:rPr>
                <w:rFonts w:hint="eastAsia" w:ascii="黑体" w:eastAsia="黑体"/>
                <w:b/>
                <w:w w:val="99"/>
                <w:sz w:val="70"/>
              </w:rPr>
              <w:t>消</w:t>
            </w:r>
          </w:p>
        </w:tc>
        <w:tc>
          <w:tcPr>
            <w:tcW w:w="1062" w:type="dxa"/>
            <w:vAlign w:val="top"/>
          </w:tcPr>
          <w:p>
            <w:pPr>
              <w:pStyle w:val="9"/>
              <w:spacing w:line="700" w:lineRule="exact"/>
              <w:jc w:val="center"/>
              <w:rPr>
                <w:rFonts w:hint="eastAsia" w:ascii="黑体" w:eastAsia="黑体"/>
                <w:b/>
                <w:sz w:val="70"/>
              </w:rPr>
            </w:pPr>
            <w:r>
              <w:rPr>
                <w:rFonts w:hint="eastAsia" w:ascii="黑体" w:eastAsia="黑体"/>
                <w:b/>
                <w:w w:val="99"/>
                <w:sz w:val="70"/>
              </w:rPr>
              <w:t>防</w:t>
            </w:r>
          </w:p>
        </w:tc>
        <w:tc>
          <w:tcPr>
            <w:tcW w:w="1062" w:type="dxa"/>
            <w:vAlign w:val="top"/>
          </w:tcPr>
          <w:p>
            <w:pPr>
              <w:pStyle w:val="9"/>
              <w:spacing w:line="700" w:lineRule="exact"/>
              <w:ind w:left="175"/>
              <w:rPr>
                <w:rFonts w:hint="eastAsia" w:ascii="黑体" w:eastAsia="黑体"/>
                <w:b/>
                <w:sz w:val="70"/>
              </w:rPr>
            </w:pPr>
            <w:r>
              <w:rPr>
                <w:rFonts w:hint="eastAsia" w:ascii="黑体" w:eastAsia="黑体"/>
                <w:b/>
                <w:w w:val="99"/>
                <w:sz w:val="70"/>
              </w:rPr>
              <w:t>设</w:t>
            </w:r>
          </w:p>
        </w:tc>
        <w:tc>
          <w:tcPr>
            <w:tcW w:w="936" w:type="dxa"/>
            <w:vAlign w:val="top"/>
          </w:tcPr>
          <w:p>
            <w:pPr>
              <w:pStyle w:val="9"/>
              <w:spacing w:line="700" w:lineRule="exact"/>
              <w:ind w:left="175"/>
              <w:rPr>
                <w:rFonts w:hint="eastAsia" w:ascii="黑体" w:eastAsia="黑体"/>
                <w:b/>
                <w:sz w:val="70"/>
              </w:rPr>
            </w:pPr>
            <w:r>
              <w:rPr>
                <w:rFonts w:hint="eastAsia" w:ascii="黑体" w:eastAsia="黑体"/>
                <w:b/>
                <w:w w:val="99"/>
                <w:sz w:val="70"/>
              </w:rPr>
              <w:t>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4" w:hRule="atLeast"/>
        </w:trPr>
        <w:tc>
          <w:tcPr>
            <w:tcW w:w="936" w:type="dxa"/>
            <w:vAlign w:val="top"/>
          </w:tcPr>
          <w:p>
            <w:pPr>
              <w:pStyle w:val="9"/>
              <w:rPr>
                <w:rFonts w:ascii="Times New Roman"/>
                <w:sz w:val="30"/>
              </w:rPr>
            </w:pPr>
          </w:p>
        </w:tc>
        <w:tc>
          <w:tcPr>
            <w:tcW w:w="1062" w:type="dxa"/>
            <w:vAlign w:val="top"/>
          </w:tcPr>
          <w:p>
            <w:pPr>
              <w:pStyle w:val="9"/>
              <w:spacing w:line="875" w:lineRule="exact"/>
              <w:jc w:val="center"/>
              <w:rPr>
                <w:rFonts w:hint="eastAsia" w:ascii="黑体" w:eastAsia="黑体"/>
                <w:b/>
                <w:sz w:val="70"/>
              </w:rPr>
            </w:pPr>
            <w:r>
              <w:rPr>
                <w:rFonts w:hint="eastAsia" w:ascii="黑体" w:eastAsia="黑体"/>
                <w:b/>
                <w:w w:val="99"/>
                <w:sz w:val="70"/>
              </w:rPr>
              <w:t>检</w:t>
            </w:r>
          </w:p>
        </w:tc>
        <w:tc>
          <w:tcPr>
            <w:tcW w:w="1062" w:type="dxa"/>
            <w:vAlign w:val="top"/>
          </w:tcPr>
          <w:p>
            <w:pPr>
              <w:pStyle w:val="9"/>
              <w:spacing w:line="875" w:lineRule="exact"/>
              <w:jc w:val="center"/>
              <w:rPr>
                <w:rFonts w:hint="eastAsia" w:ascii="黑体" w:eastAsia="黑体"/>
                <w:b/>
                <w:sz w:val="70"/>
              </w:rPr>
            </w:pPr>
            <w:r>
              <w:rPr>
                <w:rFonts w:hint="eastAsia" w:ascii="黑体" w:eastAsia="黑体"/>
                <w:b/>
                <w:w w:val="99"/>
                <w:sz w:val="70"/>
              </w:rPr>
              <w:t>测</w:t>
            </w:r>
          </w:p>
        </w:tc>
        <w:tc>
          <w:tcPr>
            <w:tcW w:w="1062" w:type="dxa"/>
            <w:vAlign w:val="top"/>
          </w:tcPr>
          <w:p>
            <w:pPr>
              <w:pStyle w:val="9"/>
              <w:spacing w:line="875" w:lineRule="exact"/>
              <w:jc w:val="center"/>
              <w:rPr>
                <w:rFonts w:hint="eastAsia" w:ascii="黑体" w:eastAsia="黑体"/>
                <w:b/>
                <w:sz w:val="70"/>
              </w:rPr>
            </w:pPr>
            <w:r>
              <w:rPr>
                <w:rFonts w:hint="eastAsia" w:ascii="黑体" w:eastAsia="黑体"/>
                <w:b/>
                <w:w w:val="99"/>
                <w:sz w:val="70"/>
              </w:rPr>
              <w:t>报</w:t>
            </w:r>
          </w:p>
        </w:tc>
        <w:tc>
          <w:tcPr>
            <w:tcW w:w="1062" w:type="dxa"/>
            <w:vAlign w:val="top"/>
          </w:tcPr>
          <w:p>
            <w:pPr>
              <w:pStyle w:val="9"/>
              <w:spacing w:line="875" w:lineRule="exact"/>
              <w:ind w:left="175"/>
              <w:rPr>
                <w:rFonts w:hint="eastAsia" w:ascii="黑体" w:eastAsia="黑体"/>
                <w:b/>
                <w:sz w:val="70"/>
              </w:rPr>
            </w:pPr>
            <w:r>
              <w:rPr>
                <w:rFonts w:hint="eastAsia" w:ascii="黑体" w:eastAsia="黑体"/>
                <w:b/>
                <w:w w:val="99"/>
                <w:sz w:val="70"/>
              </w:rPr>
              <w:t>告</w:t>
            </w:r>
          </w:p>
        </w:tc>
        <w:tc>
          <w:tcPr>
            <w:tcW w:w="936" w:type="dxa"/>
            <w:vAlign w:val="top"/>
          </w:tcPr>
          <w:p>
            <w:pPr>
              <w:pStyle w:val="9"/>
              <w:rPr>
                <w:rFonts w:ascii="Times New Roman"/>
                <w:sz w:val="30"/>
              </w:rPr>
            </w:pPr>
          </w:p>
        </w:tc>
      </w:tr>
    </w:tbl>
    <w:p>
      <w:pPr>
        <w:pStyle w:val="2"/>
        <w:spacing w:before="6"/>
        <w:ind w:left="0"/>
        <w:rPr>
          <w:sz w:val="8"/>
        </w:rPr>
      </w:pPr>
    </w:p>
    <w:p>
      <w:pPr>
        <w:pStyle w:val="2"/>
        <w:ind w:left="0"/>
        <w:rPr>
          <w:sz w:val="24"/>
        </w:rPr>
      </w:pPr>
    </w:p>
    <w:p>
      <w:pPr>
        <w:pStyle w:val="2"/>
        <w:ind w:left="0"/>
        <w:rPr>
          <w:sz w:val="24"/>
        </w:rPr>
      </w:pPr>
    </w:p>
    <w:p>
      <w:pPr>
        <w:pStyle w:val="2"/>
        <w:ind w:left="0"/>
        <w:rPr>
          <w:sz w:val="24"/>
        </w:rPr>
      </w:pPr>
    </w:p>
    <w:p>
      <w:pPr>
        <w:pStyle w:val="2"/>
        <w:ind w:left="0"/>
        <w:rPr>
          <w:sz w:val="24"/>
        </w:rPr>
      </w:pPr>
    </w:p>
    <w:p>
      <w:pPr>
        <w:pStyle w:val="2"/>
        <w:ind w:left="0"/>
        <w:rPr>
          <w:sz w:val="24"/>
        </w:rPr>
      </w:pPr>
    </w:p>
    <w:p>
      <w:pPr>
        <w:pStyle w:val="2"/>
        <w:ind w:left="0"/>
        <w:rPr>
          <w:sz w:val="24"/>
        </w:rPr>
      </w:pPr>
    </w:p>
    <w:p>
      <w:pPr>
        <w:pStyle w:val="2"/>
        <w:spacing w:before="7"/>
        <w:ind w:left="0"/>
        <w:rPr>
          <w:sz w:val="26"/>
        </w:rPr>
      </w:pPr>
    </w:p>
    <w:p>
      <w:pPr>
        <w:spacing w:line="237" w:lineRule="auto"/>
        <w:ind w:left="2010" w:right="789" w:hanging="1880"/>
        <w:jc w:val="center"/>
        <w:rPr>
          <w:rFonts w:hint="eastAsia"/>
          <w:b/>
          <w:bCs/>
          <w:spacing w:val="-17"/>
          <w:position w:val="-5"/>
          <w:sz w:val="36"/>
          <w:lang w:val="en-US" w:eastAsia="zh-CN"/>
        </w:rPr>
      </w:pPr>
      <w:r>
        <w:rPr>
          <w:rFonts w:hint="eastAsia" w:ascii="黑体" w:hAnsi="黑体" w:eastAsia="黑体" w:cs="黑体"/>
          <w:b/>
          <w:bCs/>
          <w:spacing w:val="-17"/>
          <w:position w:val="-5"/>
          <w:sz w:val="36"/>
          <w:lang w:val="en-US" w:eastAsia="zh-CN"/>
        </w:rPr>
        <w:t>中建2019版</w:t>
      </w:r>
    </w:p>
    <w:p>
      <w:pPr>
        <w:spacing w:line="237" w:lineRule="auto"/>
        <w:ind w:left="2010" w:right="789" w:hanging="1880"/>
        <w:jc w:val="center"/>
        <w:rPr>
          <w:rFonts w:hint="eastAsia" w:eastAsia="新宋体"/>
          <w:spacing w:val="-17"/>
          <w:position w:val="-5"/>
          <w:sz w:val="36"/>
          <w:lang w:val="en-US" w:eastAsia="zh-CN"/>
        </w:rPr>
      </w:pPr>
      <w:r>
        <w:rPr>
          <w:rFonts w:hint="eastAsia"/>
          <w:spacing w:val="-17"/>
          <w:position w:val="-5"/>
          <w:sz w:val="36"/>
          <w:lang w:val="en-US" w:eastAsia="zh-CN"/>
        </w:rPr>
        <w:t>（范本）</w:t>
      </w:r>
    </w:p>
    <w:p>
      <w:pPr>
        <w:spacing w:line="237" w:lineRule="auto"/>
        <w:ind w:left="2010" w:right="789" w:hanging="1880"/>
        <w:rPr>
          <w:spacing w:val="-17"/>
          <w:position w:val="-5"/>
          <w:sz w:val="36"/>
        </w:rPr>
      </w:pPr>
    </w:p>
    <w:p>
      <w:pPr>
        <w:spacing w:line="237" w:lineRule="auto"/>
        <w:ind w:left="2010" w:right="789" w:hanging="1880"/>
        <w:rPr>
          <w:rFonts w:hint="default"/>
          <w:spacing w:val="-17"/>
          <w:position w:val="-5"/>
          <w:sz w:val="36"/>
          <w:u w:val="single"/>
          <w:lang w:val="en-US" w:eastAsia="zh-CN"/>
        </w:rPr>
      </w:pPr>
      <w:r>
        <w:rPr>
          <w:b/>
          <w:bCs/>
          <w:spacing w:val="-17"/>
          <w:position w:val="-5"/>
          <w:sz w:val="36"/>
          <w:szCs w:val="36"/>
        </w:rPr>
        <w:t>项目名称</w:t>
      </w:r>
      <w:r>
        <w:rPr>
          <w:rFonts w:hint="eastAsia"/>
          <w:b/>
          <w:bCs/>
          <w:spacing w:val="-17"/>
          <w:position w:val="-5"/>
          <w:sz w:val="36"/>
          <w:lang w:val="en-US" w:eastAsia="zh-CN"/>
        </w:rPr>
        <w:t>：</w:t>
      </w:r>
      <w:r>
        <w:rPr>
          <w:rFonts w:hint="eastAsia"/>
          <w:spacing w:val="-17"/>
          <w:position w:val="-5"/>
          <w:sz w:val="36"/>
          <w:lang w:val="en-US" w:eastAsia="zh-CN"/>
        </w:rPr>
        <w:t xml:space="preserve">  </w:t>
      </w:r>
      <w:r>
        <w:rPr>
          <w:rFonts w:hint="eastAsia"/>
          <w:spacing w:val="-17"/>
          <w:position w:val="-5"/>
          <w:sz w:val="36"/>
          <w:u w:val="single"/>
          <w:lang w:val="en-US" w:eastAsia="zh-CN"/>
        </w:rPr>
        <w:t xml:space="preserve">                                </w:t>
      </w:r>
    </w:p>
    <w:p>
      <w:pPr>
        <w:spacing w:line="237" w:lineRule="auto"/>
        <w:ind w:left="2010" w:right="789" w:hanging="1880"/>
        <w:rPr>
          <w:rFonts w:hint="eastAsia"/>
          <w:spacing w:val="-17"/>
          <w:position w:val="-5"/>
          <w:sz w:val="36"/>
          <w:lang w:val="en-US" w:eastAsia="zh-CN"/>
        </w:rPr>
      </w:pPr>
    </w:p>
    <w:p>
      <w:pPr>
        <w:spacing w:line="237" w:lineRule="auto"/>
        <w:ind w:left="2010" w:right="789" w:hanging="1880"/>
        <w:rPr>
          <w:rFonts w:hint="default" w:eastAsia="新宋体"/>
          <w:position w:val="-5"/>
          <w:sz w:val="36"/>
          <w:u w:val="single"/>
          <w:lang w:val="en-US" w:eastAsia="zh-CN"/>
        </w:rPr>
      </w:pPr>
      <w:r>
        <w:rPr>
          <w:b/>
          <w:bCs/>
          <w:spacing w:val="-17"/>
          <w:position w:val="-5"/>
          <w:sz w:val="36"/>
          <w:szCs w:val="36"/>
        </w:rPr>
        <w:t>项目地址：</w:t>
      </w:r>
      <w:r>
        <w:rPr>
          <w:rFonts w:hint="eastAsia"/>
          <w:position w:val="-5"/>
          <w:sz w:val="36"/>
          <w:u w:val="single"/>
          <w:lang w:val="en-US" w:eastAsia="zh-CN"/>
        </w:rPr>
        <w:t xml:space="preserve">                               </w:t>
      </w:r>
    </w:p>
    <w:p>
      <w:pPr>
        <w:spacing w:line="237" w:lineRule="auto"/>
        <w:ind w:left="2010" w:right="789" w:hanging="1880"/>
        <w:rPr>
          <w:position w:val="-5"/>
          <w:sz w:val="36"/>
        </w:rPr>
      </w:pPr>
    </w:p>
    <w:p>
      <w:pPr>
        <w:spacing w:line="237" w:lineRule="auto"/>
        <w:ind w:left="2010" w:right="789" w:hanging="1880"/>
        <w:rPr>
          <w:position w:val="-5"/>
          <w:sz w:val="36"/>
        </w:rPr>
      </w:pPr>
      <w:r>
        <w:rPr>
          <w:b/>
          <w:bCs/>
          <w:spacing w:val="-17"/>
          <w:position w:val="-5"/>
          <w:sz w:val="36"/>
          <w:szCs w:val="36"/>
        </w:rPr>
        <w:t>委托单位：</w:t>
      </w:r>
      <w:r>
        <w:rPr>
          <w:rFonts w:hint="eastAsia"/>
          <w:position w:val="-5"/>
          <w:sz w:val="36"/>
          <w:u w:val="single"/>
          <w:lang w:val="en-US" w:eastAsia="zh-CN"/>
        </w:rPr>
        <w:t xml:space="preserve">                               </w:t>
      </w:r>
      <w:r>
        <w:rPr>
          <w:position w:val="-5"/>
          <w:sz w:val="36"/>
        </w:rPr>
        <w:t xml:space="preserve"> </w:t>
      </w:r>
    </w:p>
    <w:p>
      <w:pPr>
        <w:spacing w:line="237" w:lineRule="auto"/>
        <w:ind w:left="2010" w:right="789" w:hanging="1880"/>
        <w:rPr>
          <w:position w:val="-5"/>
          <w:sz w:val="36"/>
        </w:rPr>
      </w:pPr>
    </w:p>
    <w:p>
      <w:pPr>
        <w:spacing w:line="237" w:lineRule="auto"/>
        <w:ind w:left="2010" w:right="789" w:hanging="1880"/>
        <w:rPr>
          <w:rFonts w:hint="default" w:eastAsia="新宋体"/>
          <w:sz w:val="32"/>
          <w:u w:val="single"/>
          <w:lang w:val="en-US" w:eastAsia="zh-CN"/>
        </w:rPr>
      </w:pPr>
      <w:r>
        <w:rPr>
          <w:rFonts w:ascii="新宋体" w:hAnsi="新宋体" w:eastAsia="新宋体" w:cs="新宋体"/>
          <w:b/>
          <w:bCs/>
          <w:spacing w:val="-17"/>
          <w:position w:val="-5"/>
          <w:sz w:val="36"/>
          <w:szCs w:val="36"/>
          <w:lang w:val="en-US" w:eastAsia="en-US" w:bidi="ar-SA"/>
        </w:rPr>
        <w:pict>
          <v:line id="直线 30" o:spid="_x0000_s1030" style="position:absolute;left:0;margin-left:527.5pt;margin-top:-1.05pt;height:0.3pt;width:0.05pt;mso-position-horizontal-relative:page;rotation:0f;z-index:-25165721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rFonts w:ascii="新宋体" w:hAnsi="新宋体" w:eastAsia="新宋体" w:cs="新宋体"/>
          <w:b/>
          <w:bCs/>
          <w:spacing w:val="-17"/>
          <w:position w:val="-5"/>
          <w:sz w:val="36"/>
          <w:szCs w:val="36"/>
          <w:lang w:val="en-US" w:eastAsia="en-US" w:bidi="ar-SA"/>
        </w:rPr>
        <w:pict>
          <v:line id="直线 29" o:spid="_x0000_s1031" style="position:absolute;left:0;margin-left:527.5pt;margin-top:29.95pt;height:0.05pt;width:0.05pt;mso-position-horizontal-relative:page;rotation:0f;z-index:-25165619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pict>
      </w:r>
      <w:r>
        <w:rPr>
          <w:b/>
          <w:bCs/>
          <w:spacing w:val="-17"/>
          <w:position w:val="-5"/>
          <w:sz w:val="36"/>
          <w:szCs w:val="36"/>
        </w:rPr>
        <w:t>检测单位：</w:t>
      </w:r>
      <w:r>
        <w:rPr>
          <w:rFonts w:hint="eastAsia"/>
          <w:position w:val="-5"/>
          <w:sz w:val="36"/>
          <w:u w:val="single"/>
          <w:lang w:val="en-US" w:eastAsia="zh-CN"/>
        </w:rPr>
        <w:t xml:space="preserve">                              </w:t>
      </w:r>
    </w:p>
    <w:p>
      <w:pPr>
        <w:pStyle w:val="2"/>
        <w:ind w:left="0"/>
        <w:rPr>
          <w:sz w:val="38"/>
        </w:rPr>
      </w:pPr>
    </w:p>
    <w:p>
      <w:pPr>
        <w:pStyle w:val="2"/>
        <w:ind w:left="0"/>
        <w:rPr>
          <w:sz w:val="38"/>
        </w:rPr>
      </w:pPr>
    </w:p>
    <w:p>
      <w:pPr>
        <w:pStyle w:val="2"/>
        <w:ind w:left="0"/>
        <w:rPr>
          <w:sz w:val="38"/>
        </w:rPr>
      </w:pPr>
    </w:p>
    <w:p>
      <w:pPr>
        <w:pStyle w:val="7"/>
        <w:tabs>
          <w:tab w:val="left" w:pos="1449"/>
        </w:tabs>
        <w:spacing w:before="274" w:line="381" w:lineRule="auto"/>
        <w:ind w:left="250" w:right="3869"/>
        <w:rPr>
          <w:rFonts w:hint="eastAsia"/>
          <w:lang w:val="en-US" w:eastAsia="zh-CN"/>
        </w:rPr>
      </w:pPr>
      <w:r>
        <w:t>检测单位地址：</w:t>
      </w:r>
      <w:r>
        <w:rPr>
          <w:spacing w:val="-40"/>
        </w:rPr>
        <w:t xml:space="preserve"> </w:t>
      </w:r>
      <w:r>
        <w:rPr>
          <w:rFonts w:hint="eastAsia"/>
          <w:lang w:val="en-US" w:eastAsia="zh-CN"/>
        </w:rPr>
        <w:t xml:space="preserve"> </w:t>
      </w:r>
    </w:p>
    <w:p>
      <w:pPr>
        <w:pStyle w:val="7"/>
        <w:tabs>
          <w:tab w:val="left" w:pos="1449"/>
        </w:tabs>
        <w:spacing w:before="274" w:line="381" w:lineRule="auto"/>
        <w:ind w:left="250" w:right="3869"/>
      </w:pPr>
      <w:r>
        <w:t>电</w:t>
      </w:r>
      <w:r>
        <w:tab/>
      </w:r>
      <w:r>
        <w:t>话：</w:t>
      </w:r>
    </w:p>
    <w:p>
      <w:pPr>
        <w:tabs>
          <w:tab w:val="left" w:pos="1449"/>
        </w:tabs>
        <w:spacing w:before="44"/>
        <w:ind w:left="250"/>
        <w:rPr>
          <w:sz w:val="24"/>
        </w:rPr>
      </w:pPr>
      <w:r>
        <w:rPr>
          <w:sz w:val="24"/>
        </w:rPr>
        <w:t>传</w:t>
      </w:r>
      <w:r>
        <w:rPr>
          <w:sz w:val="24"/>
        </w:rPr>
        <w:tab/>
      </w:r>
      <w:r>
        <w:rPr>
          <w:sz w:val="24"/>
        </w:rPr>
        <w:t>真：</w:t>
      </w:r>
    </w:p>
    <w:p>
      <w:pPr>
        <w:pStyle w:val="2"/>
        <w:spacing w:before="1"/>
        <w:ind w:left="0"/>
        <w:rPr>
          <w:spacing w:val="-40"/>
          <w:sz w:val="24"/>
        </w:rPr>
      </w:pPr>
      <w:r>
        <w:rPr>
          <w:rFonts w:hint="eastAsia"/>
          <w:sz w:val="24"/>
          <w:lang w:val="en-US" w:eastAsia="zh-CN"/>
        </w:rPr>
        <w:t xml:space="preserve">   </w:t>
      </w:r>
      <w:r>
        <w:rPr>
          <w:sz w:val="24"/>
        </w:rPr>
        <w:t>邮</w:t>
      </w:r>
      <w:r>
        <w:rPr>
          <w:sz w:val="24"/>
        </w:rPr>
        <w:tab/>
      </w:r>
      <w:r>
        <w:rPr>
          <w:rFonts w:hint="eastAsia"/>
          <w:sz w:val="24"/>
          <w:lang w:val="en-US" w:eastAsia="zh-CN"/>
        </w:rPr>
        <w:t xml:space="preserve">      </w:t>
      </w:r>
      <w:r>
        <w:rPr>
          <w:sz w:val="24"/>
        </w:rPr>
        <w:t>编：</w:t>
      </w:r>
      <w:r>
        <w:rPr>
          <w:spacing w:val="-40"/>
          <w:sz w:val="24"/>
        </w:rPr>
        <w:t xml:space="preserve"> </w:t>
      </w:r>
    </w:p>
    <w:p>
      <w:pPr>
        <w:pStyle w:val="2"/>
        <w:spacing w:before="1"/>
        <w:ind w:left="0"/>
        <w:rPr>
          <w:spacing w:val="-40"/>
          <w:sz w:val="24"/>
        </w:rPr>
      </w:pPr>
    </w:p>
    <w:p>
      <w:pPr>
        <w:pStyle w:val="2"/>
        <w:spacing w:before="1"/>
        <w:ind w:left="0"/>
        <w:rPr>
          <w:spacing w:val="-40"/>
          <w:sz w:val="24"/>
        </w:rPr>
      </w:pPr>
    </w:p>
    <w:p>
      <w:pPr>
        <w:pStyle w:val="2"/>
        <w:spacing w:before="1"/>
        <w:ind w:left="0"/>
        <w:rPr>
          <w:spacing w:val="-40"/>
          <w:sz w:val="24"/>
        </w:rPr>
      </w:pPr>
    </w:p>
    <w:p>
      <w:pPr>
        <w:pStyle w:val="2"/>
        <w:spacing w:before="1"/>
        <w:ind w:left="0"/>
        <w:rPr>
          <w:spacing w:val="-40"/>
          <w:sz w:val="24"/>
        </w:rPr>
      </w:pPr>
    </w:p>
    <w:p>
      <w:pPr>
        <w:pStyle w:val="2"/>
        <w:spacing w:before="1"/>
        <w:ind w:left="0"/>
        <w:rPr>
          <w:spacing w:val="-40"/>
          <w:sz w:val="24"/>
        </w:rPr>
      </w:pPr>
    </w:p>
    <w:p>
      <w:pPr>
        <w:tabs>
          <w:tab w:val="left" w:pos="4959"/>
        </w:tabs>
        <w:spacing w:before="14"/>
        <w:ind w:left="4260"/>
        <w:rPr>
          <w:b/>
          <w:sz w:val="28"/>
        </w:rPr>
      </w:pPr>
      <w:r>
        <w:rPr>
          <w:b/>
          <w:sz w:val="28"/>
        </w:rPr>
        <w:t>说</w:t>
      </w:r>
      <w:r>
        <w:rPr>
          <w:b/>
          <w:sz w:val="28"/>
        </w:rPr>
        <w:tab/>
      </w:r>
      <w:r>
        <w:rPr>
          <w:b/>
          <w:sz w:val="28"/>
        </w:rPr>
        <w:t>明</w:t>
      </w:r>
    </w:p>
    <w:p>
      <w:pPr>
        <w:pStyle w:val="2"/>
        <w:ind w:left="0"/>
        <w:rPr>
          <w:b/>
          <w:sz w:val="28"/>
        </w:rPr>
      </w:pPr>
    </w:p>
    <w:p>
      <w:pPr>
        <w:pStyle w:val="2"/>
        <w:ind w:left="0"/>
        <w:rPr>
          <w:b/>
          <w:sz w:val="28"/>
        </w:rPr>
      </w:pPr>
    </w:p>
    <w:p>
      <w:pPr>
        <w:pStyle w:val="2"/>
        <w:spacing w:before="5"/>
        <w:ind w:left="0"/>
        <w:rPr>
          <w:b/>
          <w:sz w:val="33"/>
        </w:rPr>
      </w:pPr>
    </w:p>
    <w:p>
      <w:pPr>
        <w:pStyle w:val="7"/>
        <w:spacing w:line="276" w:lineRule="auto"/>
        <w:ind w:left="190" w:right="189" w:firstLine="480"/>
      </w:pPr>
      <w:r>
        <w:t>1、本报告检测项目中A、B、C等级的设定，是根据该项目对消防系统运行所起作用的程度不同而定:</w:t>
      </w:r>
    </w:p>
    <w:p>
      <w:pPr>
        <w:spacing w:before="9" w:line="276" w:lineRule="auto"/>
        <w:ind w:left="670" w:right="4149"/>
        <w:jc w:val="both"/>
        <w:rPr>
          <w:sz w:val="24"/>
        </w:rPr>
      </w:pPr>
      <w:r>
        <w:rPr>
          <w:sz w:val="24"/>
        </w:rPr>
        <w:t>A等级：是指对消防工程有重要影响的项目; B等级：是指对消防工程有较大影响的项目; C等级：是指对消防工程有一定影响的项目。</w:t>
      </w:r>
    </w:p>
    <w:p>
      <w:pPr>
        <w:pStyle w:val="2"/>
        <w:spacing w:before="3"/>
        <w:ind w:left="0"/>
        <w:rPr>
          <w:sz w:val="28"/>
        </w:rPr>
      </w:pPr>
    </w:p>
    <w:p>
      <w:pPr>
        <w:spacing w:line="276" w:lineRule="auto"/>
        <w:ind w:left="670" w:right="6290"/>
        <w:rPr>
          <w:sz w:val="24"/>
        </w:rPr>
      </w:pPr>
      <w:r>
        <w:rPr>
          <w:sz w:val="24"/>
        </w:rPr>
        <w:t>2、检测项的编号含义： X.X.X</w:t>
      </w:r>
    </w:p>
    <w:p>
      <w:pPr>
        <w:spacing w:before="9"/>
        <w:ind w:left="670"/>
        <w:rPr>
          <w:sz w:val="24"/>
        </w:rPr>
      </w:pPr>
      <w:r>
        <w:rPr>
          <w:sz w:val="24"/>
        </w:rPr>
        <w:t>单项.子项.检测项</w:t>
      </w:r>
    </w:p>
    <w:p>
      <w:pPr>
        <w:pStyle w:val="2"/>
        <w:spacing w:before="12"/>
        <w:ind w:left="0"/>
        <w:rPr>
          <w:sz w:val="30"/>
        </w:rPr>
      </w:pPr>
    </w:p>
    <w:p>
      <w:pPr>
        <w:ind w:left="670"/>
        <w:rPr>
          <w:sz w:val="24"/>
        </w:rPr>
      </w:pPr>
      <w:r>
        <w:rPr>
          <w:sz w:val="24"/>
        </w:rPr>
        <w:t>3、检测点十位数的编号含义:</w:t>
      </w:r>
    </w:p>
    <w:p>
      <w:pPr>
        <w:tabs>
          <w:tab w:val="left" w:pos="2109"/>
          <w:tab w:val="left" w:pos="3069"/>
          <w:tab w:val="left" w:pos="3909"/>
          <w:tab w:val="left" w:pos="4749"/>
        </w:tabs>
        <w:spacing w:before="45"/>
        <w:ind w:left="910"/>
        <w:rPr>
          <w:sz w:val="24"/>
        </w:rPr>
      </w:pPr>
      <w:r>
        <w:rPr>
          <w:sz w:val="24"/>
        </w:rPr>
        <w:t>ＸＸ</w:t>
      </w:r>
      <w:r>
        <w:rPr>
          <w:sz w:val="24"/>
        </w:rPr>
        <w:tab/>
      </w:r>
      <w:r>
        <w:rPr>
          <w:sz w:val="24"/>
        </w:rPr>
        <w:t>ＸＸ</w:t>
      </w:r>
      <w:r>
        <w:rPr>
          <w:sz w:val="24"/>
        </w:rPr>
        <w:tab/>
      </w:r>
      <w:r>
        <w:rPr>
          <w:sz w:val="24"/>
        </w:rPr>
        <w:t>ＸＸ</w:t>
      </w:r>
      <w:r>
        <w:rPr>
          <w:sz w:val="24"/>
        </w:rPr>
        <w:tab/>
      </w:r>
      <w:r>
        <w:rPr>
          <w:sz w:val="24"/>
        </w:rPr>
        <w:t>ＸＸ</w:t>
      </w:r>
      <w:r>
        <w:rPr>
          <w:sz w:val="24"/>
        </w:rPr>
        <w:tab/>
      </w:r>
      <w:r>
        <w:rPr>
          <w:sz w:val="24"/>
        </w:rPr>
        <w:t>ＸＸＸ</w:t>
      </w:r>
    </w:p>
    <w:p>
      <w:pPr>
        <w:tabs>
          <w:tab w:val="left" w:pos="1869"/>
          <w:tab w:val="left" w:pos="3069"/>
          <w:tab w:val="left" w:pos="3789"/>
          <w:tab w:val="left" w:pos="4749"/>
        </w:tabs>
        <w:spacing w:before="45"/>
        <w:ind w:left="670"/>
        <w:rPr>
          <w:sz w:val="24"/>
        </w:rPr>
      </w:pPr>
      <w:r>
        <w:rPr>
          <w:sz w:val="24"/>
        </w:rPr>
        <w:t>区域(栋)</w:t>
      </w:r>
      <w:r>
        <w:rPr>
          <w:sz w:val="24"/>
        </w:rPr>
        <w:tab/>
      </w:r>
      <w:r>
        <w:rPr>
          <w:sz w:val="24"/>
        </w:rPr>
        <w:t>防火分区</w:t>
      </w:r>
      <w:r>
        <w:rPr>
          <w:sz w:val="24"/>
        </w:rPr>
        <w:tab/>
      </w:r>
      <w:r>
        <w:rPr>
          <w:sz w:val="24"/>
        </w:rPr>
        <w:t>回路</w:t>
      </w:r>
      <w:r>
        <w:rPr>
          <w:sz w:val="24"/>
        </w:rPr>
        <w:tab/>
      </w:r>
      <w:r>
        <w:rPr>
          <w:sz w:val="24"/>
        </w:rPr>
        <w:t>楼层号</w:t>
      </w:r>
      <w:r>
        <w:rPr>
          <w:sz w:val="24"/>
        </w:rPr>
        <w:tab/>
      </w:r>
      <w:r>
        <w:rPr>
          <w:sz w:val="24"/>
        </w:rPr>
        <w:t>检测点</w:t>
      </w:r>
    </w:p>
    <w:p>
      <w:pPr>
        <w:pStyle w:val="2"/>
        <w:spacing w:before="12"/>
        <w:ind w:left="0"/>
        <w:rPr>
          <w:sz w:val="30"/>
        </w:rPr>
      </w:pPr>
    </w:p>
    <w:p>
      <w:pPr>
        <w:spacing w:line="276" w:lineRule="auto"/>
        <w:ind w:left="190" w:right="309" w:firstLine="480"/>
        <w:rPr>
          <w:b/>
          <w:bCs/>
          <w:sz w:val="24"/>
        </w:rPr>
      </w:pPr>
      <w:r>
        <w:rPr>
          <w:sz w:val="24"/>
        </w:rPr>
        <w:t>4、</w:t>
      </w:r>
      <w:r>
        <w:rPr>
          <w:b/>
          <w:bCs/>
          <w:sz w:val="24"/>
        </w:rPr>
        <w:t>本报告未加盖消防技术服务机构公章</w:t>
      </w:r>
      <w:r>
        <w:rPr>
          <w:rFonts w:hint="eastAsia"/>
          <w:b/>
          <w:bCs/>
          <w:sz w:val="24"/>
          <w:lang w:eastAsia="zh-CN"/>
        </w:rPr>
        <w:t>和注册消防工程师注册章</w:t>
      </w:r>
      <w:r>
        <w:rPr>
          <w:b/>
          <w:bCs/>
          <w:sz w:val="24"/>
        </w:rPr>
        <w:t>无效，复制本报告未重新加盖消防技术服务机构公章无效，本报告涂改无效；</w:t>
      </w:r>
    </w:p>
    <w:p>
      <w:pPr>
        <w:pStyle w:val="2"/>
        <w:spacing w:before="2"/>
        <w:ind w:left="0"/>
        <w:rPr>
          <w:sz w:val="28"/>
        </w:rPr>
      </w:pPr>
    </w:p>
    <w:p>
      <w:pPr>
        <w:spacing w:line="276" w:lineRule="auto"/>
        <w:ind w:left="190" w:right="309" w:firstLine="480"/>
        <w:rPr>
          <w:sz w:val="24"/>
        </w:rPr>
      </w:pPr>
      <w:r>
        <w:rPr>
          <w:sz w:val="24"/>
        </w:rPr>
        <w:t>5、对本报告若有异议，应在收到本报告之日起十五日内向检测单位提出，逾期恕不受理；</w:t>
      </w:r>
    </w:p>
    <w:p>
      <w:pPr>
        <w:pStyle w:val="2"/>
        <w:spacing w:before="2"/>
        <w:ind w:left="0"/>
        <w:rPr>
          <w:sz w:val="28"/>
        </w:rPr>
      </w:pPr>
    </w:p>
    <w:p>
      <w:pPr>
        <w:spacing w:line="276" w:lineRule="auto"/>
        <w:ind w:left="190" w:right="309" w:firstLine="480"/>
        <w:rPr>
          <w:sz w:val="24"/>
        </w:rPr>
      </w:pPr>
      <w:r>
        <w:rPr>
          <w:sz w:val="24"/>
        </w:rPr>
        <w:t>6、本报告应根据检测现场情况，保证完整性、真实性、有效性，得出明确检测结论，并对检测质量和检测结果负终身责任；</w:t>
      </w:r>
    </w:p>
    <w:p>
      <w:pPr>
        <w:pStyle w:val="2"/>
        <w:spacing w:before="2"/>
        <w:ind w:left="0"/>
        <w:rPr>
          <w:sz w:val="28"/>
        </w:rPr>
      </w:pPr>
    </w:p>
    <w:p>
      <w:pPr>
        <w:ind w:left="670"/>
        <w:rPr>
          <w:sz w:val="24"/>
        </w:rPr>
      </w:pPr>
      <w:r>
        <w:rPr>
          <w:sz w:val="24"/>
        </w:rPr>
        <w:t>7、对本报告中的符合项应经常维护保养，不符合项应及时整改。</w:t>
      </w:r>
    </w:p>
    <w:p>
      <w:pPr>
        <w:rPr>
          <w:sz w:val="24"/>
        </w:rPr>
        <w:sectPr>
          <w:headerReference r:id="rId4" w:type="default"/>
          <w:footerReference r:id="rId5" w:type="default"/>
          <w:pgSz w:w="11900" w:h="16840"/>
          <w:pgMar w:top="1600" w:right="1200" w:bottom="840" w:left="1200" w:header="0" w:footer="658" w:gutter="0"/>
          <w:pgNumType w:start="1"/>
          <w:cols w:space="720" w:num="1"/>
        </w:sectPr>
      </w:pPr>
    </w:p>
    <w:p>
      <w:pPr>
        <w:spacing w:line="314" w:lineRule="exact"/>
        <w:jc w:val="center"/>
        <w:rPr>
          <w:sz w:val="24"/>
        </w:rPr>
      </w:pPr>
      <w:r>
        <w:rPr>
          <w:sz w:val="24"/>
        </w:rPr>
        <w:t>建筑消防设施检测报告</w:t>
      </w:r>
    </w:p>
    <w:p>
      <w:pPr>
        <w:pStyle w:val="2"/>
        <w:spacing w:before="9"/>
        <w:ind w:left="0"/>
        <w:rPr>
          <w:sz w:val="12"/>
        </w:rPr>
      </w:pPr>
    </w:p>
    <w:tbl>
      <w:tblPr>
        <w:tblStyle w:val="12"/>
        <w:tblW w:w="9179"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75"/>
        <w:gridCol w:w="750"/>
        <w:gridCol w:w="1618"/>
        <w:gridCol w:w="1250"/>
        <w:gridCol w:w="1628"/>
        <w:gridCol w:w="18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2075" w:type="dxa"/>
            <w:vAlign w:val="center"/>
          </w:tcPr>
          <w:p>
            <w:pPr>
              <w:pStyle w:val="9"/>
              <w:spacing w:before="86"/>
              <w:ind w:left="117" w:right="97"/>
              <w:jc w:val="center"/>
              <w:rPr>
                <w:sz w:val="20"/>
              </w:rPr>
            </w:pPr>
            <w:r>
              <w:rPr>
                <w:sz w:val="20"/>
              </w:rPr>
              <w:t>项目名称</w:t>
            </w:r>
          </w:p>
        </w:tc>
        <w:tc>
          <w:tcPr>
            <w:tcW w:w="7104" w:type="dxa"/>
            <w:gridSpan w:val="5"/>
            <w:vAlign w:val="top"/>
          </w:tcPr>
          <w:p>
            <w:pPr>
              <w:pStyle w:val="9"/>
              <w:spacing w:before="8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Align w:val="center"/>
          </w:tcPr>
          <w:p>
            <w:pPr>
              <w:pStyle w:val="9"/>
              <w:spacing w:before="106"/>
              <w:ind w:left="117" w:right="97"/>
              <w:jc w:val="center"/>
              <w:rPr>
                <w:sz w:val="20"/>
              </w:rPr>
            </w:pPr>
            <w:r>
              <w:rPr>
                <w:sz w:val="20"/>
              </w:rPr>
              <w:t>项目地址</w:t>
            </w:r>
          </w:p>
        </w:tc>
        <w:tc>
          <w:tcPr>
            <w:tcW w:w="7104" w:type="dxa"/>
            <w:gridSpan w:val="5"/>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Align w:val="center"/>
          </w:tcPr>
          <w:p>
            <w:pPr>
              <w:pStyle w:val="9"/>
              <w:spacing w:before="106"/>
              <w:ind w:left="117" w:right="97"/>
              <w:jc w:val="center"/>
              <w:rPr>
                <w:sz w:val="20"/>
              </w:rPr>
            </w:pPr>
            <w:r>
              <w:rPr>
                <w:sz w:val="20"/>
              </w:rPr>
              <w:t>委托单位(建设单位)</w:t>
            </w:r>
          </w:p>
        </w:tc>
        <w:tc>
          <w:tcPr>
            <w:tcW w:w="7104" w:type="dxa"/>
            <w:gridSpan w:val="5"/>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3" w:hRule="atLeast"/>
        </w:trPr>
        <w:tc>
          <w:tcPr>
            <w:tcW w:w="2075" w:type="dxa"/>
            <w:vAlign w:val="center"/>
          </w:tcPr>
          <w:p>
            <w:pPr>
              <w:pStyle w:val="9"/>
              <w:ind w:right="97" w:firstLine="600" w:firstLineChars="300"/>
              <w:jc w:val="both"/>
              <w:rPr>
                <w:sz w:val="20"/>
              </w:rPr>
            </w:pPr>
            <w:r>
              <w:rPr>
                <w:sz w:val="20"/>
              </w:rPr>
              <w:t>设计单位</w:t>
            </w:r>
          </w:p>
        </w:tc>
        <w:tc>
          <w:tcPr>
            <w:tcW w:w="7104" w:type="dxa"/>
            <w:gridSpan w:val="5"/>
            <w:vAlign w:val="top"/>
          </w:tcPr>
          <w:p>
            <w:pPr>
              <w:pStyle w:val="9"/>
              <w:spacing w:before="106" w:line="276" w:lineRule="auto"/>
              <w:ind w:left="50" w:right="33"/>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trPr>
        <w:tc>
          <w:tcPr>
            <w:tcW w:w="2075" w:type="dxa"/>
            <w:vAlign w:val="center"/>
          </w:tcPr>
          <w:p>
            <w:pPr>
              <w:pStyle w:val="9"/>
              <w:ind w:right="97" w:firstLine="400" w:firstLineChars="200"/>
              <w:jc w:val="both"/>
              <w:rPr>
                <w:rFonts w:hint="eastAsia" w:eastAsia="新宋体"/>
                <w:color w:val="auto"/>
                <w:sz w:val="20"/>
                <w:lang w:val="en-US" w:eastAsia="zh-CN"/>
              </w:rPr>
            </w:pPr>
          </w:p>
        </w:tc>
        <w:tc>
          <w:tcPr>
            <w:tcW w:w="7104" w:type="dxa"/>
            <w:gridSpan w:val="5"/>
            <w:vAlign w:val="top"/>
          </w:tcPr>
          <w:p>
            <w:pPr>
              <w:pStyle w:val="9"/>
              <w:spacing w:before="106" w:line="276" w:lineRule="auto"/>
              <w:ind w:left="50" w:right="33"/>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Align w:val="center"/>
          </w:tcPr>
          <w:p>
            <w:pPr>
              <w:pStyle w:val="9"/>
              <w:spacing w:before="106"/>
              <w:ind w:left="117" w:right="97"/>
              <w:jc w:val="center"/>
              <w:rPr>
                <w:color w:val="auto"/>
                <w:sz w:val="20"/>
              </w:rPr>
            </w:pPr>
            <w:r>
              <w:rPr>
                <w:rFonts w:hint="eastAsia"/>
                <w:color w:val="auto"/>
                <w:sz w:val="20"/>
                <w:lang w:eastAsia="zh-CN"/>
              </w:rPr>
              <w:t>消防</w:t>
            </w:r>
            <w:r>
              <w:rPr>
                <w:color w:val="auto"/>
                <w:sz w:val="20"/>
              </w:rPr>
              <w:t>施工单位</w:t>
            </w:r>
          </w:p>
        </w:tc>
        <w:tc>
          <w:tcPr>
            <w:tcW w:w="7104" w:type="dxa"/>
            <w:gridSpan w:val="5"/>
            <w:vAlign w:val="top"/>
          </w:tcPr>
          <w:p>
            <w:pPr>
              <w:pStyle w:val="9"/>
              <w:spacing w:before="106"/>
              <w:ind w:left="50"/>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restart"/>
            <w:vAlign w:val="top"/>
          </w:tcPr>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rPr>
                <w:sz w:val="20"/>
              </w:rPr>
            </w:pPr>
          </w:p>
          <w:p>
            <w:pPr>
              <w:pStyle w:val="9"/>
              <w:spacing w:before="1"/>
              <w:rPr>
                <w:sz w:val="14"/>
              </w:rPr>
            </w:pPr>
          </w:p>
          <w:p>
            <w:pPr>
              <w:pStyle w:val="9"/>
              <w:ind w:left="337"/>
              <w:rPr>
                <w:sz w:val="20"/>
              </w:rPr>
            </w:pPr>
            <w:r>
              <w:rPr>
                <w:sz w:val="20"/>
              </w:rPr>
              <w:t>检测建筑物概况</w:t>
            </w:r>
          </w:p>
        </w:tc>
        <w:tc>
          <w:tcPr>
            <w:tcW w:w="2368" w:type="dxa"/>
            <w:gridSpan w:val="2"/>
            <w:vAlign w:val="top"/>
          </w:tcPr>
          <w:p>
            <w:pPr>
              <w:pStyle w:val="9"/>
              <w:spacing w:before="106"/>
              <w:ind w:left="794"/>
              <w:rPr>
                <w:sz w:val="20"/>
              </w:rPr>
            </w:pPr>
            <w:r>
              <w:rPr>
                <w:sz w:val="20"/>
              </w:rPr>
              <w:t>竣工日期</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394"/>
              <w:rPr>
                <w:sz w:val="20"/>
              </w:rPr>
            </w:pPr>
            <w:r>
              <w:rPr>
                <w:sz w:val="20"/>
              </w:rPr>
              <w:t>竣工图纸提供情况</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394"/>
              <w:rPr>
                <w:sz w:val="20"/>
              </w:rPr>
            </w:pPr>
            <w:r>
              <w:rPr>
                <w:sz w:val="20"/>
              </w:rPr>
              <w:t>建筑总面积（㎡）</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94"/>
              <w:rPr>
                <w:sz w:val="20"/>
              </w:rPr>
            </w:pPr>
            <w:r>
              <w:rPr>
                <w:sz w:val="20"/>
              </w:rPr>
              <w:t>建筑层数/建筑高度（m）</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794"/>
              <w:rPr>
                <w:sz w:val="20"/>
              </w:rPr>
            </w:pPr>
            <w:r>
              <w:rPr>
                <w:sz w:val="20"/>
              </w:rPr>
              <w:t>建筑类别</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794"/>
              <w:rPr>
                <w:sz w:val="20"/>
              </w:rPr>
            </w:pPr>
            <w:r>
              <w:rPr>
                <w:sz w:val="20"/>
              </w:rPr>
              <w:t>检测部位</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494"/>
              <w:rPr>
                <w:sz w:val="20"/>
              </w:rPr>
            </w:pPr>
            <w:r>
              <w:rPr>
                <w:sz w:val="20"/>
              </w:rPr>
              <w:t>检测面积（㎡）</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106"/>
              <w:ind w:left="394"/>
              <w:rPr>
                <w:sz w:val="20"/>
              </w:rPr>
            </w:pPr>
            <w:r>
              <w:rPr>
                <w:sz w:val="20"/>
              </w:rPr>
              <w:t>检测部位使用功能</w:t>
            </w:r>
          </w:p>
        </w:tc>
        <w:tc>
          <w:tcPr>
            <w:tcW w:w="4736" w:type="dxa"/>
            <w:gridSpan w:val="3"/>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0" w:hRule="atLeast"/>
        </w:trPr>
        <w:tc>
          <w:tcPr>
            <w:tcW w:w="2075" w:type="dxa"/>
            <w:vMerge w:val="continue"/>
            <w:tcBorders>
              <w:top w:val="nil"/>
            </w:tcBorders>
            <w:vAlign w:val="top"/>
          </w:tcPr>
          <w:p>
            <w:pPr>
              <w:rPr>
                <w:sz w:val="2"/>
                <w:szCs w:val="2"/>
              </w:rPr>
            </w:pPr>
          </w:p>
        </w:tc>
        <w:tc>
          <w:tcPr>
            <w:tcW w:w="2368" w:type="dxa"/>
            <w:gridSpan w:val="2"/>
            <w:vAlign w:val="top"/>
          </w:tcPr>
          <w:p>
            <w:pPr>
              <w:pStyle w:val="9"/>
              <w:spacing w:before="7"/>
              <w:rPr>
                <w:sz w:val="19"/>
              </w:rPr>
            </w:pPr>
          </w:p>
          <w:p>
            <w:pPr>
              <w:pStyle w:val="9"/>
              <w:ind w:left="794"/>
              <w:rPr>
                <w:sz w:val="20"/>
              </w:rPr>
            </w:pPr>
            <w:r>
              <w:rPr>
                <w:sz w:val="20"/>
              </w:rPr>
              <w:t>检测类型</w:t>
            </w:r>
          </w:p>
        </w:tc>
        <w:tc>
          <w:tcPr>
            <w:tcW w:w="1250" w:type="dxa"/>
            <w:tcBorders>
              <w:right w:val="nil"/>
            </w:tcBorders>
            <w:vAlign w:val="top"/>
          </w:tcPr>
          <w:p>
            <w:pPr>
              <w:pStyle w:val="9"/>
              <w:spacing w:before="106"/>
              <w:ind w:left="50"/>
              <w:rPr>
                <w:sz w:val="20"/>
              </w:rPr>
            </w:pPr>
            <w:r>
              <w:rPr>
                <w:rFonts w:hint="eastAsia"/>
                <w:sz w:val="20"/>
                <w:lang w:eastAsia="zh-CN"/>
              </w:rPr>
              <w:t>□</w:t>
            </w:r>
            <w:r>
              <w:rPr>
                <w:sz w:val="20"/>
              </w:rPr>
              <w:t>竣工检测</w:t>
            </w:r>
          </w:p>
          <w:p>
            <w:pPr>
              <w:pStyle w:val="9"/>
              <w:spacing w:before="38"/>
              <w:ind w:left="50"/>
              <w:rPr>
                <w:sz w:val="20"/>
              </w:rPr>
            </w:pPr>
            <w:r>
              <w:rPr>
                <w:rFonts w:hint="eastAsia"/>
                <w:sz w:val="20"/>
                <w:lang w:eastAsia="zh-CN"/>
              </w:rPr>
              <w:t>□</w:t>
            </w:r>
            <w:r>
              <w:rPr>
                <w:sz w:val="20"/>
              </w:rPr>
              <w:t>整体检测</w:t>
            </w:r>
          </w:p>
        </w:tc>
        <w:tc>
          <w:tcPr>
            <w:tcW w:w="1628" w:type="dxa"/>
            <w:tcBorders>
              <w:left w:val="nil"/>
              <w:right w:val="nil"/>
            </w:tcBorders>
            <w:vAlign w:val="top"/>
          </w:tcPr>
          <w:p>
            <w:pPr>
              <w:pStyle w:val="9"/>
              <w:spacing w:before="106"/>
              <w:ind w:left="210"/>
              <w:rPr>
                <w:sz w:val="20"/>
              </w:rPr>
            </w:pPr>
            <w:r>
              <w:rPr>
                <w:rFonts w:hint="eastAsia"/>
                <w:sz w:val="20"/>
                <w:lang w:eastAsia="zh-CN"/>
              </w:rPr>
              <w:t>□</w:t>
            </w:r>
            <w:r>
              <w:rPr>
                <w:sz w:val="20"/>
              </w:rPr>
              <w:t>年度检测</w:t>
            </w:r>
          </w:p>
          <w:p>
            <w:pPr>
              <w:pStyle w:val="9"/>
              <w:spacing w:before="38"/>
              <w:ind w:left="210"/>
              <w:rPr>
                <w:sz w:val="20"/>
              </w:rPr>
            </w:pPr>
            <w:r>
              <w:rPr>
                <w:sz w:val="20"/>
              </w:rPr>
              <w:t>□局部检测</w:t>
            </w:r>
          </w:p>
        </w:tc>
        <w:tc>
          <w:tcPr>
            <w:tcW w:w="1858" w:type="dxa"/>
            <w:tcBorders>
              <w:left w:val="nil"/>
            </w:tcBorders>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0" w:hRule="atLeast"/>
        </w:trPr>
        <w:tc>
          <w:tcPr>
            <w:tcW w:w="2075" w:type="dxa"/>
            <w:vAlign w:val="top"/>
          </w:tcPr>
          <w:p>
            <w:pPr>
              <w:pStyle w:val="9"/>
              <w:spacing w:before="106" w:line="276" w:lineRule="auto"/>
              <w:ind w:left="337" w:right="315" w:firstLine="100"/>
              <w:rPr>
                <w:sz w:val="20"/>
              </w:rPr>
            </w:pPr>
            <w:r>
              <w:rPr>
                <w:sz w:val="20"/>
              </w:rPr>
              <w:t>消防审核批文 (消防验收批文)</w:t>
            </w:r>
          </w:p>
        </w:tc>
        <w:tc>
          <w:tcPr>
            <w:tcW w:w="7104" w:type="dxa"/>
            <w:gridSpan w:val="5"/>
            <w:vAlign w:val="top"/>
          </w:tcPr>
          <w:p>
            <w:pPr>
              <w:pStyle w:val="9"/>
              <w:spacing w:before="106"/>
              <w:ind w:left="50"/>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Align w:val="top"/>
          </w:tcPr>
          <w:p>
            <w:pPr>
              <w:pStyle w:val="9"/>
              <w:spacing w:before="106"/>
              <w:ind w:left="117" w:right="97"/>
              <w:jc w:val="center"/>
              <w:rPr>
                <w:sz w:val="20"/>
              </w:rPr>
            </w:pPr>
            <w:r>
              <w:rPr>
                <w:sz w:val="20"/>
              </w:rPr>
              <w:t>检测日期</w:t>
            </w:r>
          </w:p>
        </w:tc>
        <w:tc>
          <w:tcPr>
            <w:tcW w:w="7104" w:type="dxa"/>
            <w:gridSpan w:val="5"/>
            <w:vAlign w:val="top"/>
          </w:tcPr>
          <w:p>
            <w:pPr>
              <w:pStyle w:val="9"/>
              <w:spacing w:before="106"/>
              <w:ind w:left="350" w:firstLine="600" w:firstLineChars="300"/>
              <w:rPr>
                <w:sz w:val="20"/>
              </w:rPr>
            </w:pPr>
            <w:r>
              <w:rPr>
                <w:sz w:val="20"/>
              </w:rPr>
              <w:t>年</w:t>
            </w:r>
            <w:r>
              <w:rPr>
                <w:rFonts w:hint="eastAsia"/>
                <w:sz w:val="20"/>
                <w:lang w:val="en-US" w:eastAsia="zh-CN"/>
              </w:rPr>
              <w:t xml:space="preserve">  </w:t>
            </w:r>
            <w:r>
              <w:rPr>
                <w:sz w:val="20"/>
              </w:rPr>
              <w:t>月</w:t>
            </w:r>
            <w:r>
              <w:rPr>
                <w:rFonts w:hint="eastAsia"/>
                <w:sz w:val="20"/>
                <w:lang w:val="en-US" w:eastAsia="zh-CN"/>
              </w:rPr>
              <w:t xml:space="preserve">  </w:t>
            </w:r>
            <w:r>
              <w:rPr>
                <w:sz w:val="20"/>
              </w:rPr>
              <w:t>日至</w:t>
            </w:r>
            <w:r>
              <w:rPr>
                <w:rFonts w:hint="eastAsia"/>
                <w:sz w:val="20"/>
                <w:lang w:val="en-US" w:eastAsia="zh-CN"/>
              </w:rPr>
              <w:t xml:space="preserve">   </w:t>
            </w:r>
            <w:r>
              <w:rPr>
                <w:sz w:val="20"/>
              </w:rPr>
              <w:t>年</w:t>
            </w:r>
            <w:r>
              <w:rPr>
                <w:rFonts w:hint="eastAsia"/>
                <w:sz w:val="20"/>
                <w:lang w:val="en-US" w:eastAsia="zh-CN"/>
              </w:rPr>
              <w:t xml:space="preserve">  </w:t>
            </w:r>
            <w:r>
              <w:rPr>
                <w:sz w:val="20"/>
              </w:rPr>
              <w:t>月</w:t>
            </w:r>
            <w:r>
              <w:rPr>
                <w:rFonts w:hint="eastAsia"/>
                <w:sz w:val="20"/>
                <w:lang w:val="en-US" w:eastAsia="zh-CN"/>
              </w:rPr>
              <w:t xml:space="preserve">    </w:t>
            </w:r>
            <w:r>
              <w:rPr>
                <w:sz w:val="20"/>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2075" w:type="dxa"/>
            <w:vAlign w:val="top"/>
          </w:tcPr>
          <w:p>
            <w:pPr>
              <w:pStyle w:val="9"/>
              <w:spacing w:before="106"/>
              <w:ind w:left="117" w:right="97"/>
              <w:jc w:val="center"/>
              <w:rPr>
                <w:sz w:val="20"/>
              </w:rPr>
            </w:pPr>
            <w:r>
              <w:rPr>
                <w:sz w:val="20"/>
              </w:rPr>
              <w:t>检测依据</w:t>
            </w:r>
          </w:p>
        </w:tc>
        <w:tc>
          <w:tcPr>
            <w:tcW w:w="7104" w:type="dxa"/>
            <w:gridSpan w:val="5"/>
            <w:vAlign w:val="top"/>
          </w:tcPr>
          <w:p>
            <w:pPr>
              <w:pStyle w:val="9"/>
              <w:spacing w:before="106"/>
              <w:ind w:left="50"/>
              <w:rPr>
                <w:sz w:val="20"/>
              </w:rPr>
            </w:pPr>
            <w:r>
              <w:rPr>
                <w:sz w:val="20"/>
              </w:rPr>
              <w:t>《建筑防火及消防设施检测技术规程》DBJ/T 15-110-2015</w:t>
            </w:r>
          </w:p>
          <w:p>
            <w:pPr>
              <w:pStyle w:val="9"/>
              <w:spacing w:before="106"/>
              <w:ind w:left="50"/>
              <w:rPr>
                <w:rFonts w:hint="eastAsia" w:eastAsia="新宋体"/>
                <w:sz w:val="20"/>
                <w:lang w:val="en-US" w:eastAsia="zh-CN"/>
              </w:rPr>
            </w:pPr>
            <w:r>
              <w:rPr>
                <w:rFonts w:hint="eastAsia"/>
                <w:b/>
                <w:bCs/>
                <w:sz w:val="20"/>
                <w:lang w:val="en-US" w:eastAsia="zh-CN"/>
              </w:rPr>
              <w:t>《建筑设计防火规范》GB50016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0" w:hRule="atLeast"/>
        </w:trPr>
        <w:tc>
          <w:tcPr>
            <w:tcW w:w="2075" w:type="dxa"/>
            <w:vAlign w:val="top"/>
          </w:tcPr>
          <w:p>
            <w:pPr>
              <w:pStyle w:val="9"/>
              <w:rPr>
                <w:sz w:val="20"/>
              </w:rPr>
            </w:pPr>
          </w:p>
          <w:p>
            <w:pPr>
              <w:pStyle w:val="9"/>
              <w:rPr>
                <w:sz w:val="20"/>
              </w:rPr>
            </w:pPr>
          </w:p>
          <w:p>
            <w:pPr>
              <w:pStyle w:val="9"/>
              <w:rPr>
                <w:sz w:val="20"/>
              </w:rPr>
            </w:pPr>
          </w:p>
          <w:p>
            <w:pPr>
              <w:pStyle w:val="9"/>
              <w:rPr>
                <w:sz w:val="20"/>
              </w:rPr>
            </w:pPr>
          </w:p>
          <w:p>
            <w:pPr>
              <w:pStyle w:val="9"/>
              <w:spacing w:before="10"/>
              <w:rPr>
                <w:sz w:val="19"/>
              </w:rPr>
            </w:pPr>
          </w:p>
          <w:p>
            <w:pPr>
              <w:pStyle w:val="9"/>
              <w:spacing w:before="1"/>
              <w:ind w:left="117" w:right="97"/>
              <w:jc w:val="center"/>
              <w:rPr>
                <w:sz w:val="20"/>
              </w:rPr>
            </w:pPr>
            <w:r>
              <w:rPr>
                <w:sz w:val="20"/>
              </w:rPr>
              <w:t>检测内容</w:t>
            </w:r>
          </w:p>
        </w:tc>
        <w:tc>
          <w:tcPr>
            <w:tcW w:w="7104" w:type="dxa"/>
            <w:gridSpan w:val="5"/>
            <w:vAlign w:val="top"/>
          </w:tcPr>
          <w:p>
            <w:pPr>
              <w:pStyle w:val="9"/>
              <w:tabs>
                <w:tab w:val="left" w:pos="2949"/>
              </w:tabs>
              <w:spacing w:before="106"/>
              <w:ind w:left="50"/>
              <w:rPr>
                <w:sz w:val="20"/>
              </w:rPr>
            </w:pPr>
            <w:r>
              <w:rPr>
                <w:rFonts w:hint="eastAsia"/>
                <w:sz w:val="20"/>
                <w:lang w:eastAsia="zh-CN"/>
              </w:rPr>
              <w:t>□</w:t>
            </w:r>
            <w:r>
              <w:rPr>
                <w:sz w:val="20"/>
              </w:rPr>
              <w:t>消防水源</w:t>
            </w:r>
            <w:r>
              <w:rPr>
                <w:sz w:val="20"/>
              </w:rPr>
              <w:tab/>
            </w:r>
            <w:r>
              <w:rPr>
                <w:rFonts w:hint="eastAsia"/>
                <w:sz w:val="20"/>
                <w:lang w:eastAsia="zh-CN"/>
              </w:rPr>
              <w:t>□</w:t>
            </w:r>
            <w:r>
              <w:rPr>
                <w:sz w:val="20"/>
              </w:rPr>
              <w:t>消火栓系统</w:t>
            </w:r>
          </w:p>
          <w:p>
            <w:pPr>
              <w:pStyle w:val="9"/>
              <w:tabs>
                <w:tab w:val="left" w:pos="2949"/>
              </w:tabs>
              <w:spacing w:before="38"/>
              <w:ind w:left="50"/>
              <w:rPr>
                <w:sz w:val="20"/>
              </w:rPr>
            </w:pPr>
            <w:r>
              <w:rPr>
                <w:rFonts w:hint="eastAsia"/>
                <w:sz w:val="20"/>
                <w:lang w:eastAsia="zh-CN"/>
              </w:rPr>
              <w:t>□</w:t>
            </w:r>
            <w:r>
              <w:rPr>
                <w:sz w:val="20"/>
              </w:rPr>
              <w:t>自动喷水灭火系统</w:t>
            </w:r>
            <w:r>
              <w:rPr>
                <w:sz w:val="20"/>
              </w:rPr>
              <w:tab/>
            </w:r>
            <w:r>
              <w:rPr>
                <w:sz w:val="20"/>
              </w:rPr>
              <w:t>□大空间智能型主动喷水灭火系统</w:t>
            </w:r>
          </w:p>
          <w:p>
            <w:pPr>
              <w:pStyle w:val="9"/>
              <w:spacing w:before="38"/>
              <w:ind w:left="50"/>
              <w:rPr>
                <w:sz w:val="20"/>
              </w:rPr>
            </w:pPr>
            <w:r>
              <w:rPr>
                <w:sz w:val="20"/>
              </w:rPr>
              <w:t xml:space="preserve">□雨淋、水幕及水喷雾灭火系统 </w:t>
            </w:r>
            <w:r>
              <w:rPr>
                <w:rFonts w:hint="eastAsia"/>
                <w:sz w:val="20"/>
                <w:lang w:eastAsia="zh-CN"/>
              </w:rPr>
              <w:t>□</w:t>
            </w:r>
            <w:r>
              <w:rPr>
                <w:sz w:val="20"/>
              </w:rPr>
              <w:t>气体灭火系统</w:t>
            </w:r>
          </w:p>
          <w:p>
            <w:pPr>
              <w:pStyle w:val="9"/>
              <w:tabs>
                <w:tab w:val="left" w:pos="2949"/>
              </w:tabs>
              <w:spacing w:before="38"/>
              <w:ind w:left="50"/>
              <w:rPr>
                <w:sz w:val="20"/>
              </w:rPr>
            </w:pPr>
            <w:r>
              <w:rPr>
                <w:sz w:val="20"/>
              </w:rPr>
              <w:t>□泡沫灭火系统</w:t>
            </w:r>
            <w:r>
              <w:rPr>
                <w:sz w:val="20"/>
              </w:rPr>
              <w:tab/>
            </w:r>
            <w:r>
              <w:rPr>
                <w:sz w:val="20"/>
              </w:rPr>
              <w:t>□细水雾灭火系统</w:t>
            </w:r>
          </w:p>
          <w:p>
            <w:pPr>
              <w:pStyle w:val="9"/>
              <w:tabs>
                <w:tab w:val="left" w:pos="2949"/>
              </w:tabs>
              <w:spacing w:before="38"/>
              <w:ind w:left="50"/>
              <w:rPr>
                <w:sz w:val="20"/>
              </w:rPr>
            </w:pPr>
            <w:r>
              <w:rPr>
                <w:sz w:val="20"/>
              </w:rPr>
              <w:t>□固定消防炮灭火系统</w:t>
            </w:r>
            <w:r>
              <w:rPr>
                <w:sz w:val="20"/>
              </w:rPr>
              <w:tab/>
            </w:r>
            <w:r>
              <w:rPr>
                <w:sz w:val="20"/>
              </w:rPr>
              <w:t>□干粉灭火系统</w:t>
            </w:r>
          </w:p>
          <w:p>
            <w:pPr>
              <w:pStyle w:val="9"/>
              <w:tabs>
                <w:tab w:val="left" w:pos="2949"/>
              </w:tabs>
              <w:spacing w:before="38"/>
              <w:ind w:left="50"/>
              <w:rPr>
                <w:sz w:val="20"/>
              </w:rPr>
            </w:pPr>
            <w:r>
              <w:rPr>
                <w:rFonts w:hint="eastAsia"/>
                <w:sz w:val="20"/>
                <w:lang w:eastAsia="zh-CN"/>
              </w:rPr>
              <w:t>□</w:t>
            </w:r>
            <w:r>
              <w:rPr>
                <w:sz w:val="20"/>
              </w:rPr>
              <w:t>火灾自动报警系统</w:t>
            </w:r>
            <w:r>
              <w:rPr>
                <w:sz w:val="20"/>
              </w:rPr>
              <w:tab/>
            </w:r>
            <w:r>
              <w:rPr>
                <w:rFonts w:hint="eastAsia"/>
                <w:sz w:val="20"/>
                <w:lang w:eastAsia="zh-CN"/>
              </w:rPr>
              <w:t>□</w:t>
            </w:r>
            <w:r>
              <w:rPr>
                <w:sz w:val="20"/>
              </w:rPr>
              <w:t>防排和排烟设施</w:t>
            </w:r>
          </w:p>
          <w:p>
            <w:pPr>
              <w:pStyle w:val="9"/>
              <w:tabs>
                <w:tab w:val="left" w:pos="2949"/>
              </w:tabs>
              <w:spacing w:before="38"/>
              <w:ind w:left="50"/>
              <w:rPr>
                <w:sz w:val="20"/>
              </w:rPr>
            </w:pPr>
            <w:r>
              <w:rPr>
                <w:rFonts w:hint="eastAsia"/>
                <w:sz w:val="20"/>
                <w:lang w:eastAsia="zh-CN"/>
              </w:rPr>
              <w:t>□</w:t>
            </w:r>
            <w:r>
              <w:rPr>
                <w:sz w:val="20"/>
              </w:rPr>
              <w:t>防火门、防火窗和防火卷帘</w:t>
            </w:r>
            <w:r>
              <w:rPr>
                <w:sz w:val="20"/>
              </w:rPr>
              <w:tab/>
            </w:r>
            <w:r>
              <w:rPr>
                <w:rFonts w:hint="eastAsia"/>
                <w:sz w:val="20"/>
                <w:lang w:eastAsia="zh-CN"/>
              </w:rPr>
              <w:t>□</w:t>
            </w:r>
            <w:r>
              <w:rPr>
                <w:sz w:val="20"/>
              </w:rPr>
              <w:t>消防供配电</w:t>
            </w:r>
          </w:p>
          <w:p>
            <w:pPr>
              <w:pStyle w:val="9"/>
              <w:spacing w:before="38"/>
              <w:ind w:left="50"/>
              <w:rPr>
                <w:sz w:val="20"/>
              </w:rPr>
            </w:pPr>
            <w:r>
              <w:rPr>
                <w:rFonts w:hint="eastAsia"/>
                <w:sz w:val="20"/>
                <w:lang w:eastAsia="zh-CN"/>
              </w:rPr>
              <w:t>□</w:t>
            </w:r>
            <w:r>
              <w:rPr>
                <w:sz w:val="20"/>
              </w:rPr>
              <w:t>消防应急照明和疏散指示系统 □建筑灭火器</w:t>
            </w:r>
          </w:p>
          <w:p>
            <w:pPr>
              <w:pStyle w:val="9"/>
              <w:spacing w:before="38"/>
              <w:ind w:left="50"/>
              <w:rPr>
                <w:rFonts w:hint="eastAsia" w:eastAsia="新宋体"/>
                <w:sz w:val="20"/>
                <w:lang w:eastAsia="zh-CN"/>
              </w:rPr>
            </w:pPr>
            <w:r>
              <w:rPr>
                <w:rFonts w:hint="eastAsia"/>
                <w:sz w:val="20"/>
                <w:lang w:eastAsia="zh-CN"/>
              </w:rPr>
              <w:t>□</w:t>
            </w:r>
            <w:r>
              <w:rPr>
                <w:sz w:val="20"/>
              </w:rPr>
              <w:t>城市消防远程监控系统</w:t>
            </w:r>
            <w:r>
              <w:rPr>
                <w:rFonts w:hint="eastAsia"/>
                <w:sz w:val="20"/>
                <w:lang w:val="en-US" w:eastAsia="zh-CN"/>
              </w:rPr>
              <w:t xml:space="preserve">     </w:t>
            </w:r>
            <w:r>
              <w:rPr>
                <w:rFonts w:hint="eastAsia" w:ascii="黑体" w:hAnsi="黑体" w:eastAsia="黑体" w:cs="黑体"/>
                <w:b/>
                <w:bCs/>
                <w:sz w:val="20"/>
                <w:lang w:val="en-US" w:eastAsia="zh-CN"/>
              </w:rPr>
              <w:t xml:space="preserve">  </w:t>
            </w:r>
            <w:r>
              <w:rPr>
                <w:rFonts w:hint="eastAsia" w:ascii="黑体" w:hAnsi="黑体" w:eastAsia="黑体" w:cs="黑体"/>
                <w:b/>
                <w:bCs/>
                <w:sz w:val="20"/>
              </w:rPr>
              <w:t>□</w:t>
            </w:r>
            <w:r>
              <w:rPr>
                <w:rFonts w:hint="eastAsia" w:ascii="黑体" w:hAnsi="黑体" w:eastAsia="黑体" w:cs="黑体"/>
                <w:b/>
                <w:bCs/>
                <w:sz w:val="20"/>
                <w:lang w:eastAsia="zh-CN"/>
              </w:rPr>
              <w:t>建筑防火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0" w:hRule="atLeast"/>
        </w:trPr>
        <w:tc>
          <w:tcPr>
            <w:tcW w:w="2075" w:type="dxa"/>
            <w:vAlign w:val="top"/>
          </w:tcPr>
          <w:p>
            <w:pPr>
              <w:pStyle w:val="9"/>
              <w:rPr>
                <w:sz w:val="20"/>
              </w:rPr>
            </w:pPr>
          </w:p>
          <w:p>
            <w:pPr>
              <w:pStyle w:val="9"/>
              <w:spacing w:before="9"/>
              <w:rPr>
                <w:sz w:val="21"/>
              </w:rPr>
            </w:pPr>
          </w:p>
          <w:p>
            <w:pPr>
              <w:pStyle w:val="9"/>
              <w:spacing w:before="1"/>
              <w:ind w:left="117" w:right="97"/>
              <w:jc w:val="center"/>
              <w:rPr>
                <w:sz w:val="20"/>
              </w:rPr>
            </w:pPr>
            <w:r>
              <w:rPr>
                <w:sz w:val="20"/>
              </w:rPr>
              <w:t>综合判定结论</w:t>
            </w:r>
          </w:p>
        </w:tc>
        <w:tc>
          <w:tcPr>
            <w:tcW w:w="750" w:type="dxa"/>
            <w:tcBorders>
              <w:right w:val="nil"/>
            </w:tcBorders>
            <w:vAlign w:val="top"/>
          </w:tcPr>
          <w:p>
            <w:pPr>
              <w:pStyle w:val="9"/>
              <w:spacing w:before="106"/>
              <w:ind w:left="50"/>
              <w:rPr>
                <w:sz w:val="20"/>
              </w:rPr>
            </w:pPr>
            <w:r>
              <w:rPr>
                <w:rFonts w:hint="eastAsia"/>
                <w:sz w:val="20"/>
                <w:lang w:eastAsia="zh-CN"/>
              </w:rPr>
              <w:t>□</w:t>
            </w:r>
            <w:r>
              <w:rPr>
                <w:sz w:val="20"/>
              </w:rPr>
              <w:t>合格</w:t>
            </w:r>
          </w:p>
        </w:tc>
        <w:tc>
          <w:tcPr>
            <w:tcW w:w="1618" w:type="dxa"/>
            <w:tcBorders>
              <w:left w:val="nil"/>
              <w:right w:val="nil"/>
            </w:tcBorders>
            <w:vAlign w:val="top"/>
          </w:tcPr>
          <w:p>
            <w:pPr>
              <w:pStyle w:val="9"/>
              <w:spacing w:before="106"/>
              <w:ind w:left="110"/>
              <w:rPr>
                <w:sz w:val="20"/>
              </w:rPr>
            </w:pPr>
            <w:r>
              <w:rPr>
                <w:rFonts w:hint="eastAsia"/>
                <w:sz w:val="20"/>
                <w:lang w:eastAsia="zh-CN"/>
              </w:rPr>
              <w:t>□</w:t>
            </w:r>
            <w:r>
              <w:rPr>
                <w:sz w:val="20"/>
              </w:rPr>
              <w:t>不合格</w:t>
            </w:r>
          </w:p>
        </w:tc>
        <w:tc>
          <w:tcPr>
            <w:tcW w:w="1250" w:type="dxa"/>
            <w:tcBorders>
              <w:left w:val="nil"/>
              <w:right w:val="nil"/>
            </w:tcBorders>
            <w:vAlign w:val="top"/>
          </w:tcPr>
          <w:p>
            <w:pPr>
              <w:pStyle w:val="9"/>
              <w:rPr>
                <w:rFonts w:ascii="Times New Roman"/>
                <w:sz w:val="18"/>
              </w:rPr>
            </w:pPr>
          </w:p>
        </w:tc>
        <w:tc>
          <w:tcPr>
            <w:tcW w:w="1628" w:type="dxa"/>
            <w:tcBorders>
              <w:left w:val="nil"/>
              <w:right w:val="nil"/>
            </w:tcBorders>
            <w:vAlign w:val="top"/>
          </w:tcPr>
          <w:p>
            <w:pPr>
              <w:pStyle w:val="9"/>
              <w:rPr>
                <w:rFonts w:ascii="Times New Roman"/>
                <w:sz w:val="18"/>
              </w:rPr>
            </w:pPr>
          </w:p>
        </w:tc>
        <w:tc>
          <w:tcPr>
            <w:tcW w:w="1858" w:type="dxa"/>
            <w:tcBorders>
              <w:left w:val="nil"/>
            </w:tcBorders>
            <w:vAlign w:val="top"/>
          </w:tcPr>
          <w:p>
            <w:pPr>
              <w:pStyle w:val="9"/>
              <w:rPr>
                <w:sz w:val="20"/>
              </w:rPr>
            </w:pPr>
          </w:p>
          <w:p>
            <w:pPr>
              <w:pStyle w:val="9"/>
              <w:rPr>
                <w:sz w:val="20"/>
              </w:rPr>
            </w:pPr>
          </w:p>
          <w:p>
            <w:pPr>
              <w:pStyle w:val="9"/>
              <w:rPr>
                <w:sz w:val="20"/>
              </w:rPr>
            </w:pPr>
          </w:p>
          <w:p>
            <w:pPr>
              <w:pStyle w:val="9"/>
              <w:spacing w:before="4"/>
              <w:rPr>
                <w:sz w:val="15"/>
              </w:rPr>
            </w:pPr>
          </w:p>
          <w:p>
            <w:pPr>
              <w:pStyle w:val="9"/>
              <w:spacing w:before="1"/>
              <w:ind w:left="439" w:firstLine="200" w:firstLineChars="100"/>
              <w:rPr>
                <w:sz w:val="20"/>
              </w:rPr>
            </w:pPr>
            <w:r>
              <w:rPr>
                <w:sz w:val="20"/>
              </w:rPr>
              <w:t>年</w:t>
            </w:r>
            <w:r>
              <w:rPr>
                <w:rFonts w:hint="eastAsia"/>
                <w:sz w:val="20"/>
                <w:lang w:val="en-US" w:eastAsia="zh-CN"/>
              </w:rPr>
              <w:t xml:space="preserve">   </w:t>
            </w:r>
            <w:r>
              <w:rPr>
                <w:sz w:val="20"/>
              </w:rPr>
              <w:t>月</w:t>
            </w:r>
            <w:r>
              <w:rPr>
                <w:rFonts w:hint="eastAsia"/>
                <w:sz w:val="20"/>
                <w:lang w:val="en-US" w:eastAsia="zh-CN"/>
              </w:rPr>
              <w:t xml:space="preserve">  </w:t>
            </w:r>
            <w:r>
              <w:rPr>
                <w:sz w:val="20"/>
              </w:rPr>
              <w:t>日</w:t>
            </w:r>
          </w:p>
        </w:tc>
      </w:tr>
    </w:tbl>
    <w:p>
      <w:pPr>
        <w:pStyle w:val="2"/>
        <w:tabs>
          <w:tab w:val="left" w:pos="2809"/>
          <w:tab w:val="left" w:pos="5109"/>
          <w:tab w:val="left" w:pos="7919"/>
        </w:tabs>
        <w:spacing w:before="106"/>
        <w:ind w:left="0"/>
        <w:jc w:val="center"/>
      </w:pPr>
      <w:r>
        <w:t>项目负责人：</w:t>
      </w:r>
      <w:r>
        <w:tab/>
      </w:r>
      <w:r>
        <w:t>审核：</w:t>
      </w:r>
      <w:r>
        <w:tab/>
      </w:r>
      <w:r>
        <w:t>批准：</w:t>
      </w:r>
      <w:r>
        <w:tab/>
      </w:r>
      <w:r>
        <w:t>（执业印章）</w:t>
      </w:r>
    </w:p>
    <w:p>
      <w:pPr>
        <w:jc w:val="center"/>
        <w:sectPr>
          <w:pgSz w:w="11900" w:h="16840"/>
          <w:pgMar w:top="840" w:right="1200" w:bottom="920" w:left="1200" w:header="0" w:footer="658" w:gutter="0"/>
          <w:cols w:space="720" w:num="1"/>
        </w:sectPr>
      </w:pPr>
    </w:p>
    <w:p>
      <w:pPr>
        <w:pStyle w:val="7"/>
        <w:spacing w:line="314" w:lineRule="exact"/>
        <w:ind w:left="0"/>
        <w:jc w:val="center"/>
      </w:pPr>
      <w:r>
        <w:t>消防设备登记表</w:t>
      </w:r>
    </w:p>
    <w:p>
      <w:pPr>
        <w:pStyle w:val="2"/>
        <w:ind w:left="0"/>
        <w:rPr>
          <w:sz w:val="5"/>
        </w:rPr>
      </w:pPr>
    </w:p>
    <w:tbl>
      <w:tblPr>
        <w:tblStyle w:val="12"/>
        <w:tblW w:w="9180"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
        <w:gridCol w:w="1472"/>
        <w:gridCol w:w="552"/>
        <w:gridCol w:w="2208"/>
        <w:gridCol w:w="1472"/>
        <w:gridCol w:w="1104"/>
        <w:gridCol w:w="1104"/>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9180" w:type="dxa"/>
            <w:gridSpan w:val="8"/>
            <w:vAlign w:val="top"/>
          </w:tcPr>
          <w:p>
            <w:pPr>
              <w:pStyle w:val="9"/>
              <w:spacing w:before="86"/>
              <w:ind w:left="3270" w:right="3250"/>
              <w:jc w:val="center"/>
              <w:rPr>
                <w:sz w:val="20"/>
              </w:rPr>
            </w:pPr>
            <w:r>
              <w:rPr>
                <w:sz w:val="20"/>
              </w:rPr>
              <w:t>消火栓系统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top"/>
          </w:tcPr>
          <w:p>
            <w:pPr>
              <w:pStyle w:val="9"/>
              <w:rPr>
                <w:sz w:val="20"/>
              </w:rPr>
            </w:pPr>
          </w:p>
          <w:p>
            <w:pPr>
              <w:pStyle w:val="9"/>
              <w:spacing w:before="11"/>
              <w:rPr>
                <w:sz w:val="27"/>
              </w:rPr>
            </w:pPr>
          </w:p>
          <w:p>
            <w:pPr>
              <w:pStyle w:val="9"/>
              <w:ind w:left="510"/>
              <w:rPr>
                <w:sz w:val="20"/>
              </w:rPr>
            </w:pPr>
            <w:r>
              <w:rPr>
                <w:sz w:val="20"/>
              </w:rPr>
              <w:t>设备名称</w:t>
            </w:r>
          </w:p>
        </w:tc>
        <w:tc>
          <w:tcPr>
            <w:tcW w:w="552" w:type="dxa"/>
            <w:vMerge w:val="restart"/>
            <w:vAlign w:val="top"/>
          </w:tcPr>
          <w:p>
            <w:pPr>
              <w:pStyle w:val="9"/>
              <w:rPr>
                <w:sz w:val="20"/>
              </w:rPr>
            </w:pPr>
          </w:p>
          <w:p>
            <w:pPr>
              <w:pStyle w:val="9"/>
              <w:spacing w:before="11"/>
              <w:rPr>
                <w:sz w:val="27"/>
              </w:rPr>
            </w:pPr>
          </w:p>
          <w:p>
            <w:pPr>
              <w:pStyle w:val="9"/>
              <w:ind w:left="86"/>
              <w:rPr>
                <w:sz w:val="20"/>
              </w:rPr>
            </w:pPr>
            <w:r>
              <w:rPr>
                <w:sz w:val="20"/>
              </w:rPr>
              <w:t>数量</w:t>
            </w:r>
          </w:p>
        </w:tc>
        <w:tc>
          <w:tcPr>
            <w:tcW w:w="2208" w:type="dxa"/>
            <w:vMerge w:val="restart"/>
            <w:vAlign w:val="top"/>
          </w:tcPr>
          <w:p>
            <w:pPr>
              <w:pStyle w:val="9"/>
              <w:rPr>
                <w:sz w:val="20"/>
              </w:rPr>
            </w:pPr>
          </w:p>
          <w:p>
            <w:pPr>
              <w:pStyle w:val="9"/>
              <w:spacing w:before="11"/>
              <w:rPr>
                <w:sz w:val="27"/>
              </w:rPr>
            </w:pPr>
          </w:p>
          <w:p>
            <w:pPr>
              <w:pStyle w:val="9"/>
              <w:ind w:left="264"/>
              <w:rPr>
                <w:sz w:val="20"/>
              </w:rPr>
            </w:pPr>
            <w:r>
              <w:rPr>
                <w:sz w:val="20"/>
              </w:rPr>
              <w:t>产品型号/生产厂家</w:t>
            </w:r>
          </w:p>
        </w:tc>
        <w:tc>
          <w:tcPr>
            <w:tcW w:w="3680" w:type="dxa"/>
            <w:gridSpan w:val="3"/>
            <w:vAlign w:val="top"/>
          </w:tcPr>
          <w:p>
            <w:pPr>
              <w:pStyle w:val="9"/>
              <w:spacing w:before="106"/>
              <w:ind w:left="1050"/>
              <w:rPr>
                <w:sz w:val="20"/>
              </w:rPr>
            </w:pPr>
            <w:r>
              <w:rPr>
                <w:sz w:val="20"/>
              </w:rPr>
              <w:t>主要消防产品证书</w:t>
            </w:r>
          </w:p>
        </w:tc>
        <w:tc>
          <w:tcPr>
            <w:tcW w:w="920" w:type="dxa"/>
            <w:vMerge w:val="restart"/>
            <w:vAlign w:val="top"/>
          </w:tcPr>
          <w:p>
            <w:pPr>
              <w:pStyle w:val="9"/>
              <w:rPr>
                <w:sz w:val="20"/>
              </w:rPr>
            </w:pPr>
          </w:p>
          <w:p>
            <w:pPr>
              <w:pStyle w:val="9"/>
              <w:spacing w:before="11"/>
              <w:rPr>
                <w:sz w:val="27"/>
              </w:rPr>
            </w:pPr>
          </w:p>
          <w:p>
            <w:pPr>
              <w:pStyle w:val="9"/>
              <w:ind w:left="270"/>
              <w:rPr>
                <w:sz w:val="20"/>
              </w:rPr>
            </w:pPr>
            <w:r>
              <w:rPr>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sz w:val="2"/>
                <w:szCs w:val="2"/>
              </w:rPr>
            </w:pPr>
          </w:p>
        </w:tc>
        <w:tc>
          <w:tcPr>
            <w:tcW w:w="552" w:type="dxa"/>
            <w:vMerge w:val="continue"/>
            <w:tcBorders>
              <w:top w:val="nil"/>
            </w:tcBorders>
            <w:vAlign w:val="top"/>
          </w:tcPr>
          <w:p>
            <w:pPr>
              <w:rPr>
                <w:sz w:val="2"/>
                <w:szCs w:val="2"/>
              </w:rPr>
            </w:pPr>
          </w:p>
        </w:tc>
        <w:tc>
          <w:tcPr>
            <w:tcW w:w="2208" w:type="dxa"/>
            <w:vMerge w:val="continue"/>
            <w:tcBorders>
              <w:top w:val="nil"/>
            </w:tcBorders>
            <w:vAlign w:val="top"/>
          </w:tcPr>
          <w:p>
            <w:pPr>
              <w:rPr>
                <w:sz w:val="2"/>
                <w:szCs w:val="2"/>
              </w:rPr>
            </w:pPr>
          </w:p>
        </w:tc>
        <w:tc>
          <w:tcPr>
            <w:tcW w:w="1472" w:type="dxa"/>
            <w:vAlign w:val="top"/>
          </w:tcPr>
          <w:p>
            <w:pPr>
              <w:pStyle w:val="9"/>
              <w:spacing w:before="106" w:line="276" w:lineRule="auto"/>
              <w:ind w:left="146" w:right="105"/>
              <w:jc w:val="center"/>
              <w:rPr>
                <w:sz w:val="20"/>
              </w:rPr>
            </w:pPr>
            <w:r>
              <w:rPr>
                <w:sz w:val="20"/>
              </w:rPr>
              <w:t>符合法定市场准入规则的证明文件</w:t>
            </w:r>
          </w:p>
        </w:tc>
        <w:tc>
          <w:tcPr>
            <w:tcW w:w="1104" w:type="dxa"/>
            <w:vAlign w:val="top"/>
          </w:tcPr>
          <w:p>
            <w:pPr>
              <w:pStyle w:val="9"/>
              <w:rPr>
                <w:sz w:val="20"/>
              </w:rPr>
            </w:pPr>
          </w:p>
          <w:p>
            <w:pPr>
              <w:pStyle w:val="9"/>
              <w:spacing w:before="144"/>
              <w:ind w:left="142" w:right="102"/>
              <w:jc w:val="center"/>
              <w:rPr>
                <w:sz w:val="20"/>
              </w:rPr>
            </w:pPr>
            <w:r>
              <w:rPr>
                <w:sz w:val="20"/>
              </w:rPr>
              <w:t>合格证</w:t>
            </w:r>
          </w:p>
        </w:tc>
        <w:tc>
          <w:tcPr>
            <w:tcW w:w="1104" w:type="dxa"/>
            <w:vAlign w:val="top"/>
          </w:tcPr>
          <w:p>
            <w:pPr>
              <w:pStyle w:val="9"/>
              <w:rPr>
                <w:sz w:val="20"/>
              </w:rPr>
            </w:pPr>
          </w:p>
          <w:p>
            <w:pPr>
              <w:pStyle w:val="9"/>
              <w:spacing w:before="144"/>
              <w:ind w:left="142" w:right="102"/>
              <w:jc w:val="center"/>
              <w:rPr>
                <w:sz w:val="20"/>
              </w:rPr>
            </w:pPr>
            <w:r>
              <w:rPr>
                <w:sz w:val="20"/>
              </w:rPr>
              <w:t>出厂日期</w:t>
            </w:r>
          </w:p>
        </w:tc>
        <w:tc>
          <w:tcPr>
            <w:tcW w:w="920"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1</w:t>
            </w:r>
          </w:p>
        </w:tc>
        <w:tc>
          <w:tcPr>
            <w:tcW w:w="1472" w:type="dxa"/>
            <w:vAlign w:val="top"/>
          </w:tcPr>
          <w:p>
            <w:pPr>
              <w:pStyle w:val="9"/>
              <w:spacing w:before="106"/>
              <w:ind w:left="145" w:right="105"/>
              <w:jc w:val="center"/>
              <w:rPr>
                <w:sz w:val="20"/>
              </w:rPr>
            </w:pPr>
            <w:r>
              <w:rPr>
                <w:sz w:val="20"/>
              </w:rPr>
              <w:t>室内消火拴</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2</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室外消火栓</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3</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消防水泵</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default"/>
                <w:color w:val="auto"/>
                <w:sz w:val="20"/>
                <w:lang w:val="en-US" w:eastAsia="zh-CN"/>
              </w:rPr>
            </w:pPr>
            <w:r>
              <w:rPr>
                <w:rFonts w:hint="eastAsia"/>
                <w:color w:val="auto"/>
                <w:sz w:val="20"/>
                <w:lang w:val="en-US" w:eastAsia="zh-CN"/>
              </w:rPr>
              <w:t>4</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水泵接合器</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5</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消防泵控制柜</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9180" w:type="dxa"/>
            <w:gridSpan w:val="8"/>
            <w:vAlign w:val="top"/>
          </w:tcPr>
          <w:p>
            <w:pPr>
              <w:pStyle w:val="9"/>
              <w:spacing w:before="106"/>
              <w:ind w:left="3270" w:right="3250"/>
              <w:jc w:val="center"/>
              <w:rPr>
                <w:sz w:val="20"/>
              </w:rPr>
            </w:pPr>
            <w:r>
              <w:rPr>
                <w:sz w:val="20"/>
              </w:rPr>
              <w:t>自动喷水灭火系统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top"/>
          </w:tcPr>
          <w:p>
            <w:pPr>
              <w:pStyle w:val="9"/>
              <w:rPr>
                <w:sz w:val="20"/>
              </w:rPr>
            </w:pPr>
          </w:p>
          <w:p>
            <w:pPr>
              <w:pStyle w:val="9"/>
              <w:spacing w:before="11"/>
              <w:rPr>
                <w:sz w:val="27"/>
              </w:rPr>
            </w:pPr>
          </w:p>
          <w:p>
            <w:pPr>
              <w:pStyle w:val="9"/>
              <w:ind w:left="510"/>
              <w:rPr>
                <w:sz w:val="20"/>
              </w:rPr>
            </w:pPr>
            <w:r>
              <w:rPr>
                <w:sz w:val="20"/>
              </w:rPr>
              <w:t>设备名称</w:t>
            </w:r>
          </w:p>
        </w:tc>
        <w:tc>
          <w:tcPr>
            <w:tcW w:w="552" w:type="dxa"/>
            <w:vMerge w:val="restart"/>
            <w:vAlign w:val="top"/>
          </w:tcPr>
          <w:p>
            <w:pPr>
              <w:pStyle w:val="9"/>
              <w:rPr>
                <w:sz w:val="20"/>
              </w:rPr>
            </w:pPr>
          </w:p>
          <w:p>
            <w:pPr>
              <w:pStyle w:val="9"/>
              <w:spacing w:before="11"/>
              <w:rPr>
                <w:sz w:val="27"/>
              </w:rPr>
            </w:pPr>
          </w:p>
          <w:p>
            <w:pPr>
              <w:pStyle w:val="9"/>
              <w:ind w:left="86"/>
              <w:rPr>
                <w:sz w:val="20"/>
              </w:rPr>
            </w:pPr>
            <w:r>
              <w:rPr>
                <w:sz w:val="20"/>
              </w:rPr>
              <w:t>数量</w:t>
            </w:r>
          </w:p>
        </w:tc>
        <w:tc>
          <w:tcPr>
            <w:tcW w:w="2208" w:type="dxa"/>
            <w:vMerge w:val="restart"/>
            <w:vAlign w:val="top"/>
          </w:tcPr>
          <w:p>
            <w:pPr>
              <w:pStyle w:val="9"/>
              <w:rPr>
                <w:sz w:val="20"/>
              </w:rPr>
            </w:pPr>
          </w:p>
          <w:p>
            <w:pPr>
              <w:pStyle w:val="9"/>
              <w:spacing w:before="11"/>
              <w:rPr>
                <w:sz w:val="27"/>
              </w:rPr>
            </w:pPr>
          </w:p>
          <w:p>
            <w:pPr>
              <w:pStyle w:val="9"/>
              <w:ind w:left="264"/>
              <w:rPr>
                <w:sz w:val="20"/>
              </w:rPr>
            </w:pPr>
            <w:r>
              <w:rPr>
                <w:sz w:val="20"/>
              </w:rPr>
              <w:t>产品型号/生产厂家</w:t>
            </w:r>
          </w:p>
        </w:tc>
        <w:tc>
          <w:tcPr>
            <w:tcW w:w="3680" w:type="dxa"/>
            <w:gridSpan w:val="3"/>
            <w:vAlign w:val="top"/>
          </w:tcPr>
          <w:p>
            <w:pPr>
              <w:pStyle w:val="9"/>
              <w:spacing w:before="106"/>
              <w:ind w:left="1050"/>
              <w:rPr>
                <w:sz w:val="20"/>
              </w:rPr>
            </w:pPr>
            <w:r>
              <w:rPr>
                <w:sz w:val="20"/>
              </w:rPr>
              <w:t>主要消防产品证书</w:t>
            </w:r>
          </w:p>
        </w:tc>
        <w:tc>
          <w:tcPr>
            <w:tcW w:w="920" w:type="dxa"/>
            <w:vMerge w:val="restart"/>
            <w:vAlign w:val="top"/>
          </w:tcPr>
          <w:p>
            <w:pPr>
              <w:pStyle w:val="9"/>
              <w:rPr>
                <w:sz w:val="20"/>
              </w:rPr>
            </w:pPr>
          </w:p>
          <w:p>
            <w:pPr>
              <w:pStyle w:val="9"/>
              <w:spacing w:before="11"/>
              <w:rPr>
                <w:sz w:val="27"/>
              </w:rPr>
            </w:pPr>
          </w:p>
          <w:p>
            <w:pPr>
              <w:pStyle w:val="9"/>
              <w:ind w:left="270"/>
              <w:rPr>
                <w:sz w:val="20"/>
              </w:rPr>
            </w:pPr>
            <w:r>
              <w:rPr>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sz w:val="2"/>
                <w:szCs w:val="2"/>
              </w:rPr>
            </w:pPr>
          </w:p>
        </w:tc>
        <w:tc>
          <w:tcPr>
            <w:tcW w:w="552" w:type="dxa"/>
            <w:vMerge w:val="continue"/>
            <w:tcBorders>
              <w:top w:val="nil"/>
            </w:tcBorders>
            <w:vAlign w:val="top"/>
          </w:tcPr>
          <w:p>
            <w:pPr>
              <w:rPr>
                <w:sz w:val="2"/>
                <w:szCs w:val="2"/>
              </w:rPr>
            </w:pPr>
          </w:p>
        </w:tc>
        <w:tc>
          <w:tcPr>
            <w:tcW w:w="2208" w:type="dxa"/>
            <w:vMerge w:val="continue"/>
            <w:tcBorders>
              <w:top w:val="nil"/>
            </w:tcBorders>
            <w:vAlign w:val="top"/>
          </w:tcPr>
          <w:p>
            <w:pPr>
              <w:rPr>
                <w:sz w:val="2"/>
                <w:szCs w:val="2"/>
              </w:rPr>
            </w:pPr>
          </w:p>
        </w:tc>
        <w:tc>
          <w:tcPr>
            <w:tcW w:w="1472" w:type="dxa"/>
            <w:vAlign w:val="top"/>
          </w:tcPr>
          <w:p>
            <w:pPr>
              <w:pStyle w:val="9"/>
              <w:spacing w:before="106" w:line="276" w:lineRule="auto"/>
              <w:ind w:left="146" w:right="105"/>
              <w:jc w:val="center"/>
              <w:rPr>
                <w:sz w:val="20"/>
              </w:rPr>
            </w:pPr>
            <w:r>
              <w:rPr>
                <w:sz w:val="20"/>
              </w:rPr>
              <w:t>符合法定市场准入规则的证明文件</w:t>
            </w:r>
          </w:p>
        </w:tc>
        <w:tc>
          <w:tcPr>
            <w:tcW w:w="1104" w:type="dxa"/>
            <w:vAlign w:val="top"/>
          </w:tcPr>
          <w:p>
            <w:pPr>
              <w:pStyle w:val="9"/>
              <w:rPr>
                <w:sz w:val="20"/>
              </w:rPr>
            </w:pPr>
          </w:p>
          <w:p>
            <w:pPr>
              <w:pStyle w:val="9"/>
              <w:spacing w:before="144"/>
              <w:ind w:left="142" w:right="102"/>
              <w:jc w:val="center"/>
              <w:rPr>
                <w:sz w:val="20"/>
              </w:rPr>
            </w:pPr>
            <w:r>
              <w:rPr>
                <w:sz w:val="20"/>
              </w:rPr>
              <w:t>合格证</w:t>
            </w:r>
          </w:p>
        </w:tc>
        <w:tc>
          <w:tcPr>
            <w:tcW w:w="1104" w:type="dxa"/>
            <w:vAlign w:val="top"/>
          </w:tcPr>
          <w:p>
            <w:pPr>
              <w:pStyle w:val="9"/>
              <w:rPr>
                <w:sz w:val="20"/>
              </w:rPr>
            </w:pPr>
          </w:p>
          <w:p>
            <w:pPr>
              <w:pStyle w:val="9"/>
              <w:spacing w:before="144"/>
              <w:ind w:left="142" w:right="102"/>
              <w:jc w:val="center"/>
              <w:rPr>
                <w:sz w:val="20"/>
              </w:rPr>
            </w:pPr>
            <w:r>
              <w:rPr>
                <w:sz w:val="20"/>
              </w:rPr>
              <w:t>出厂日期</w:t>
            </w:r>
          </w:p>
        </w:tc>
        <w:tc>
          <w:tcPr>
            <w:tcW w:w="920"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1</w:t>
            </w:r>
          </w:p>
        </w:tc>
        <w:tc>
          <w:tcPr>
            <w:tcW w:w="1472" w:type="dxa"/>
            <w:vAlign w:val="top"/>
          </w:tcPr>
          <w:p>
            <w:pPr>
              <w:pStyle w:val="9"/>
              <w:spacing w:before="106"/>
              <w:ind w:left="145" w:right="105"/>
              <w:jc w:val="center"/>
              <w:rPr>
                <w:sz w:val="20"/>
              </w:rPr>
            </w:pPr>
            <w:r>
              <w:rPr>
                <w:sz w:val="20"/>
              </w:rPr>
              <w:t>喷头</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2</w:t>
            </w:r>
          </w:p>
        </w:tc>
        <w:tc>
          <w:tcPr>
            <w:tcW w:w="1472" w:type="dxa"/>
            <w:vAlign w:val="top"/>
          </w:tcPr>
          <w:p>
            <w:pPr>
              <w:pStyle w:val="9"/>
              <w:spacing w:before="106"/>
              <w:ind w:left="145" w:right="105"/>
              <w:jc w:val="center"/>
              <w:rPr>
                <w:sz w:val="20"/>
              </w:rPr>
            </w:pPr>
            <w:r>
              <w:rPr>
                <w:sz w:val="20"/>
              </w:rPr>
              <w:t>水流指示器</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3</w:t>
            </w:r>
          </w:p>
        </w:tc>
        <w:tc>
          <w:tcPr>
            <w:tcW w:w="1472" w:type="dxa"/>
            <w:vAlign w:val="top"/>
          </w:tcPr>
          <w:p>
            <w:pPr>
              <w:pStyle w:val="9"/>
              <w:spacing w:before="106"/>
              <w:ind w:left="145" w:right="105"/>
              <w:jc w:val="center"/>
              <w:rPr>
                <w:sz w:val="20"/>
              </w:rPr>
            </w:pPr>
            <w:r>
              <w:rPr>
                <w:sz w:val="20"/>
              </w:rPr>
              <w:t>湿式报警阀</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4</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压力开关</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5</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喷淋水泵</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6</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水泵接合器</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color w:val="auto"/>
                <w:sz w:val="20"/>
                <w:lang w:val="en-US" w:eastAsia="zh-CN"/>
              </w:rPr>
            </w:pPr>
            <w:r>
              <w:rPr>
                <w:rFonts w:hint="eastAsia"/>
                <w:color w:val="auto"/>
                <w:sz w:val="20"/>
                <w:lang w:val="en-US" w:eastAsia="zh-CN"/>
              </w:rPr>
              <w:t>7</w:t>
            </w:r>
          </w:p>
        </w:tc>
        <w:tc>
          <w:tcPr>
            <w:tcW w:w="1472" w:type="dxa"/>
            <w:vAlign w:val="top"/>
          </w:tcPr>
          <w:p>
            <w:pPr>
              <w:pStyle w:val="9"/>
              <w:spacing w:before="106"/>
              <w:ind w:left="145" w:right="105"/>
              <w:jc w:val="center"/>
              <w:rPr>
                <w:rFonts w:hint="eastAsia" w:eastAsia="新宋体"/>
                <w:color w:val="auto"/>
                <w:sz w:val="20"/>
                <w:lang w:eastAsia="zh-CN"/>
              </w:rPr>
            </w:pPr>
            <w:r>
              <w:rPr>
                <w:rFonts w:hint="eastAsia"/>
                <w:color w:val="auto"/>
                <w:sz w:val="20"/>
                <w:lang w:eastAsia="zh-CN"/>
              </w:rPr>
              <w:t>喷淋泵控制柜</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9180" w:type="dxa"/>
            <w:gridSpan w:val="8"/>
            <w:vAlign w:val="top"/>
          </w:tcPr>
          <w:p>
            <w:pPr>
              <w:pStyle w:val="9"/>
              <w:spacing w:before="106"/>
              <w:ind w:left="3270" w:right="3250"/>
              <w:jc w:val="center"/>
              <w:rPr>
                <w:sz w:val="20"/>
              </w:rPr>
            </w:pPr>
            <w:r>
              <w:rPr>
                <w:sz w:val="20"/>
              </w:rPr>
              <w:t>气体灭火系统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top"/>
          </w:tcPr>
          <w:p>
            <w:pPr>
              <w:pStyle w:val="9"/>
              <w:rPr>
                <w:sz w:val="20"/>
              </w:rPr>
            </w:pPr>
          </w:p>
          <w:p>
            <w:pPr>
              <w:pStyle w:val="9"/>
              <w:spacing w:before="11"/>
              <w:rPr>
                <w:sz w:val="27"/>
              </w:rPr>
            </w:pPr>
          </w:p>
          <w:p>
            <w:pPr>
              <w:pStyle w:val="9"/>
              <w:ind w:left="510"/>
              <w:rPr>
                <w:sz w:val="20"/>
              </w:rPr>
            </w:pPr>
            <w:r>
              <w:rPr>
                <w:sz w:val="20"/>
              </w:rPr>
              <w:t>设备名称</w:t>
            </w:r>
          </w:p>
        </w:tc>
        <w:tc>
          <w:tcPr>
            <w:tcW w:w="552" w:type="dxa"/>
            <w:vMerge w:val="restart"/>
            <w:vAlign w:val="top"/>
          </w:tcPr>
          <w:p>
            <w:pPr>
              <w:pStyle w:val="9"/>
              <w:rPr>
                <w:sz w:val="20"/>
              </w:rPr>
            </w:pPr>
          </w:p>
          <w:p>
            <w:pPr>
              <w:pStyle w:val="9"/>
              <w:spacing w:before="11"/>
              <w:rPr>
                <w:sz w:val="27"/>
              </w:rPr>
            </w:pPr>
          </w:p>
          <w:p>
            <w:pPr>
              <w:pStyle w:val="9"/>
              <w:ind w:left="86"/>
              <w:rPr>
                <w:sz w:val="20"/>
              </w:rPr>
            </w:pPr>
            <w:r>
              <w:rPr>
                <w:sz w:val="20"/>
              </w:rPr>
              <w:t>数量</w:t>
            </w:r>
          </w:p>
        </w:tc>
        <w:tc>
          <w:tcPr>
            <w:tcW w:w="2208" w:type="dxa"/>
            <w:vMerge w:val="restart"/>
            <w:vAlign w:val="top"/>
          </w:tcPr>
          <w:p>
            <w:pPr>
              <w:pStyle w:val="9"/>
              <w:rPr>
                <w:sz w:val="20"/>
              </w:rPr>
            </w:pPr>
          </w:p>
          <w:p>
            <w:pPr>
              <w:pStyle w:val="9"/>
              <w:spacing w:before="11"/>
              <w:rPr>
                <w:sz w:val="27"/>
              </w:rPr>
            </w:pPr>
          </w:p>
          <w:p>
            <w:pPr>
              <w:pStyle w:val="9"/>
              <w:ind w:left="264"/>
              <w:rPr>
                <w:sz w:val="20"/>
              </w:rPr>
            </w:pPr>
            <w:r>
              <w:rPr>
                <w:sz w:val="20"/>
              </w:rPr>
              <w:t>产品型号/生产厂家</w:t>
            </w:r>
          </w:p>
        </w:tc>
        <w:tc>
          <w:tcPr>
            <w:tcW w:w="3680" w:type="dxa"/>
            <w:gridSpan w:val="3"/>
            <w:vAlign w:val="top"/>
          </w:tcPr>
          <w:p>
            <w:pPr>
              <w:pStyle w:val="9"/>
              <w:spacing w:before="106"/>
              <w:ind w:left="1050"/>
              <w:rPr>
                <w:sz w:val="20"/>
              </w:rPr>
            </w:pPr>
            <w:r>
              <w:rPr>
                <w:sz w:val="20"/>
              </w:rPr>
              <w:t>主要消防产品证书</w:t>
            </w:r>
          </w:p>
        </w:tc>
        <w:tc>
          <w:tcPr>
            <w:tcW w:w="920" w:type="dxa"/>
            <w:vMerge w:val="restart"/>
            <w:vAlign w:val="top"/>
          </w:tcPr>
          <w:p>
            <w:pPr>
              <w:pStyle w:val="9"/>
              <w:rPr>
                <w:sz w:val="20"/>
              </w:rPr>
            </w:pPr>
          </w:p>
          <w:p>
            <w:pPr>
              <w:pStyle w:val="9"/>
              <w:spacing w:before="11"/>
              <w:rPr>
                <w:sz w:val="27"/>
              </w:rPr>
            </w:pPr>
          </w:p>
          <w:p>
            <w:pPr>
              <w:pStyle w:val="9"/>
              <w:ind w:left="270"/>
              <w:rPr>
                <w:sz w:val="20"/>
              </w:rPr>
            </w:pPr>
            <w:r>
              <w:rPr>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sz w:val="2"/>
                <w:szCs w:val="2"/>
              </w:rPr>
            </w:pPr>
          </w:p>
        </w:tc>
        <w:tc>
          <w:tcPr>
            <w:tcW w:w="552" w:type="dxa"/>
            <w:vMerge w:val="continue"/>
            <w:tcBorders>
              <w:top w:val="nil"/>
            </w:tcBorders>
            <w:vAlign w:val="top"/>
          </w:tcPr>
          <w:p>
            <w:pPr>
              <w:rPr>
                <w:sz w:val="2"/>
                <w:szCs w:val="2"/>
              </w:rPr>
            </w:pPr>
          </w:p>
        </w:tc>
        <w:tc>
          <w:tcPr>
            <w:tcW w:w="2208" w:type="dxa"/>
            <w:vMerge w:val="continue"/>
            <w:tcBorders>
              <w:top w:val="nil"/>
            </w:tcBorders>
            <w:vAlign w:val="top"/>
          </w:tcPr>
          <w:p>
            <w:pPr>
              <w:rPr>
                <w:sz w:val="2"/>
                <w:szCs w:val="2"/>
              </w:rPr>
            </w:pPr>
          </w:p>
        </w:tc>
        <w:tc>
          <w:tcPr>
            <w:tcW w:w="1472" w:type="dxa"/>
            <w:vAlign w:val="top"/>
          </w:tcPr>
          <w:p>
            <w:pPr>
              <w:pStyle w:val="9"/>
              <w:spacing w:before="106" w:line="276" w:lineRule="auto"/>
              <w:ind w:left="146" w:right="105"/>
              <w:jc w:val="center"/>
              <w:rPr>
                <w:sz w:val="20"/>
              </w:rPr>
            </w:pPr>
            <w:r>
              <w:rPr>
                <w:sz w:val="20"/>
              </w:rPr>
              <w:t>符合法定市场准入规则的证明文件</w:t>
            </w:r>
          </w:p>
        </w:tc>
        <w:tc>
          <w:tcPr>
            <w:tcW w:w="1104" w:type="dxa"/>
            <w:vAlign w:val="top"/>
          </w:tcPr>
          <w:p>
            <w:pPr>
              <w:pStyle w:val="9"/>
              <w:rPr>
                <w:sz w:val="20"/>
              </w:rPr>
            </w:pPr>
          </w:p>
          <w:p>
            <w:pPr>
              <w:pStyle w:val="9"/>
              <w:spacing w:before="144"/>
              <w:ind w:left="142" w:right="102"/>
              <w:jc w:val="center"/>
              <w:rPr>
                <w:sz w:val="20"/>
              </w:rPr>
            </w:pPr>
            <w:r>
              <w:rPr>
                <w:sz w:val="20"/>
              </w:rPr>
              <w:t>合格证</w:t>
            </w:r>
          </w:p>
        </w:tc>
        <w:tc>
          <w:tcPr>
            <w:tcW w:w="1104" w:type="dxa"/>
            <w:vAlign w:val="top"/>
          </w:tcPr>
          <w:p>
            <w:pPr>
              <w:pStyle w:val="9"/>
              <w:rPr>
                <w:sz w:val="20"/>
              </w:rPr>
            </w:pPr>
          </w:p>
          <w:p>
            <w:pPr>
              <w:pStyle w:val="9"/>
              <w:spacing w:before="144"/>
              <w:ind w:left="142" w:right="102"/>
              <w:jc w:val="center"/>
              <w:rPr>
                <w:sz w:val="20"/>
              </w:rPr>
            </w:pPr>
            <w:r>
              <w:rPr>
                <w:sz w:val="20"/>
              </w:rPr>
              <w:t>出厂日期</w:t>
            </w:r>
          </w:p>
        </w:tc>
        <w:tc>
          <w:tcPr>
            <w:tcW w:w="920"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0" w:hRule="atLeast"/>
        </w:trPr>
        <w:tc>
          <w:tcPr>
            <w:tcW w:w="348" w:type="dxa"/>
            <w:vAlign w:val="top"/>
          </w:tcPr>
          <w:p>
            <w:pPr>
              <w:pStyle w:val="9"/>
              <w:spacing w:before="7"/>
              <w:rPr>
                <w:sz w:val="19"/>
              </w:rPr>
            </w:pPr>
          </w:p>
          <w:p>
            <w:pPr>
              <w:pStyle w:val="9"/>
              <w:ind w:right="103"/>
              <w:jc w:val="right"/>
              <w:rPr>
                <w:sz w:val="20"/>
              </w:rPr>
            </w:pPr>
            <w:r>
              <w:rPr>
                <w:sz w:val="20"/>
              </w:rPr>
              <w:t>1</w:t>
            </w:r>
          </w:p>
        </w:tc>
        <w:tc>
          <w:tcPr>
            <w:tcW w:w="1472" w:type="dxa"/>
            <w:vAlign w:val="top"/>
          </w:tcPr>
          <w:p>
            <w:pPr>
              <w:pStyle w:val="9"/>
              <w:spacing w:before="106" w:line="276" w:lineRule="auto"/>
              <w:ind w:left="646" w:right="105" w:hanging="500"/>
              <w:rPr>
                <w:sz w:val="20"/>
              </w:rPr>
            </w:pPr>
            <w:r>
              <w:rPr>
                <w:sz w:val="20"/>
              </w:rPr>
              <w:t>气体灭火控制器</w:t>
            </w:r>
          </w:p>
        </w:tc>
        <w:tc>
          <w:tcPr>
            <w:tcW w:w="552" w:type="dxa"/>
            <w:vAlign w:val="top"/>
          </w:tcPr>
          <w:p>
            <w:pPr>
              <w:pStyle w:val="9"/>
              <w:spacing w:before="7"/>
              <w:rPr>
                <w:sz w:val="19"/>
              </w:rPr>
            </w:pPr>
          </w:p>
          <w:p>
            <w:pPr>
              <w:pStyle w:val="9"/>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4" w:hRule="atLeast"/>
        </w:trPr>
        <w:tc>
          <w:tcPr>
            <w:tcW w:w="9180" w:type="dxa"/>
            <w:gridSpan w:val="8"/>
            <w:vAlign w:val="top"/>
          </w:tcPr>
          <w:p>
            <w:pPr>
              <w:pStyle w:val="9"/>
              <w:spacing w:before="106"/>
              <w:ind w:left="3270" w:right="3250"/>
              <w:jc w:val="center"/>
              <w:rPr>
                <w:sz w:val="20"/>
              </w:rPr>
            </w:pPr>
            <w:r>
              <w:rPr>
                <w:sz w:val="20"/>
              </w:rPr>
              <w:t>火灾自动报警系统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top"/>
          </w:tcPr>
          <w:p>
            <w:pPr>
              <w:pStyle w:val="9"/>
              <w:rPr>
                <w:sz w:val="20"/>
              </w:rPr>
            </w:pPr>
          </w:p>
          <w:p>
            <w:pPr>
              <w:pStyle w:val="9"/>
              <w:spacing w:before="11"/>
              <w:rPr>
                <w:sz w:val="27"/>
              </w:rPr>
            </w:pPr>
          </w:p>
          <w:p>
            <w:pPr>
              <w:pStyle w:val="9"/>
              <w:ind w:left="510"/>
              <w:rPr>
                <w:sz w:val="20"/>
              </w:rPr>
            </w:pPr>
            <w:r>
              <w:rPr>
                <w:sz w:val="20"/>
              </w:rPr>
              <w:t>设备名称</w:t>
            </w:r>
          </w:p>
        </w:tc>
        <w:tc>
          <w:tcPr>
            <w:tcW w:w="552" w:type="dxa"/>
            <w:vMerge w:val="restart"/>
            <w:vAlign w:val="top"/>
          </w:tcPr>
          <w:p>
            <w:pPr>
              <w:pStyle w:val="9"/>
              <w:rPr>
                <w:sz w:val="20"/>
              </w:rPr>
            </w:pPr>
          </w:p>
          <w:p>
            <w:pPr>
              <w:pStyle w:val="9"/>
              <w:spacing w:before="11"/>
              <w:rPr>
                <w:sz w:val="27"/>
              </w:rPr>
            </w:pPr>
          </w:p>
          <w:p>
            <w:pPr>
              <w:pStyle w:val="9"/>
              <w:ind w:left="86"/>
              <w:rPr>
                <w:sz w:val="20"/>
              </w:rPr>
            </w:pPr>
            <w:r>
              <w:rPr>
                <w:sz w:val="20"/>
              </w:rPr>
              <w:t>数量</w:t>
            </w:r>
          </w:p>
        </w:tc>
        <w:tc>
          <w:tcPr>
            <w:tcW w:w="2208" w:type="dxa"/>
            <w:vMerge w:val="restart"/>
            <w:vAlign w:val="top"/>
          </w:tcPr>
          <w:p>
            <w:pPr>
              <w:pStyle w:val="9"/>
              <w:rPr>
                <w:sz w:val="20"/>
              </w:rPr>
            </w:pPr>
          </w:p>
          <w:p>
            <w:pPr>
              <w:pStyle w:val="9"/>
              <w:spacing w:before="11"/>
              <w:rPr>
                <w:sz w:val="27"/>
              </w:rPr>
            </w:pPr>
          </w:p>
          <w:p>
            <w:pPr>
              <w:pStyle w:val="9"/>
              <w:ind w:left="264"/>
              <w:rPr>
                <w:sz w:val="20"/>
              </w:rPr>
            </w:pPr>
            <w:r>
              <w:rPr>
                <w:sz w:val="20"/>
              </w:rPr>
              <w:t>产品型号/生产厂家</w:t>
            </w:r>
          </w:p>
        </w:tc>
        <w:tc>
          <w:tcPr>
            <w:tcW w:w="3680" w:type="dxa"/>
            <w:gridSpan w:val="3"/>
            <w:vAlign w:val="top"/>
          </w:tcPr>
          <w:p>
            <w:pPr>
              <w:pStyle w:val="9"/>
              <w:spacing w:before="106"/>
              <w:ind w:left="1050"/>
              <w:rPr>
                <w:sz w:val="20"/>
              </w:rPr>
            </w:pPr>
            <w:r>
              <w:rPr>
                <w:sz w:val="20"/>
              </w:rPr>
              <w:t>主要消防产品证书</w:t>
            </w:r>
          </w:p>
        </w:tc>
        <w:tc>
          <w:tcPr>
            <w:tcW w:w="920" w:type="dxa"/>
            <w:vMerge w:val="restart"/>
            <w:vAlign w:val="top"/>
          </w:tcPr>
          <w:p>
            <w:pPr>
              <w:pStyle w:val="9"/>
              <w:rPr>
                <w:sz w:val="20"/>
              </w:rPr>
            </w:pPr>
          </w:p>
          <w:p>
            <w:pPr>
              <w:pStyle w:val="9"/>
              <w:spacing w:before="11"/>
              <w:rPr>
                <w:sz w:val="27"/>
              </w:rPr>
            </w:pPr>
          </w:p>
          <w:p>
            <w:pPr>
              <w:pStyle w:val="9"/>
              <w:ind w:left="270"/>
              <w:rPr>
                <w:sz w:val="20"/>
              </w:rPr>
            </w:pPr>
            <w:r>
              <w:rPr>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sz w:val="2"/>
                <w:szCs w:val="2"/>
              </w:rPr>
            </w:pPr>
          </w:p>
        </w:tc>
        <w:tc>
          <w:tcPr>
            <w:tcW w:w="552" w:type="dxa"/>
            <w:vMerge w:val="continue"/>
            <w:tcBorders>
              <w:top w:val="nil"/>
            </w:tcBorders>
            <w:vAlign w:val="top"/>
          </w:tcPr>
          <w:p>
            <w:pPr>
              <w:rPr>
                <w:sz w:val="2"/>
                <w:szCs w:val="2"/>
              </w:rPr>
            </w:pPr>
          </w:p>
        </w:tc>
        <w:tc>
          <w:tcPr>
            <w:tcW w:w="2208" w:type="dxa"/>
            <w:vMerge w:val="continue"/>
            <w:tcBorders>
              <w:top w:val="nil"/>
            </w:tcBorders>
            <w:vAlign w:val="top"/>
          </w:tcPr>
          <w:p>
            <w:pPr>
              <w:rPr>
                <w:sz w:val="2"/>
                <w:szCs w:val="2"/>
              </w:rPr>
            </w:pPr>
          </w:p>
        </w:tc>
        <w:tc>
          <w:tcPr>
            <w:tcW w:w="1472" w:type="dxa"/>
            <w:vAlign w:val="top"/>
          </w:tcPr>
          <w:p>
            <w:pPr>
              <w:pStyle w:val="9"/>
              <w:spacing w:before="106" w:line="276" w:lineRule="auto"/>
              <w:ind w:left="146" w:right="105"/>
              <w:jc w:val="center"/>
              <w:rPr>
                <w:sz w:val="20"/>
              </w:rPr>
            </w:pPr>
            <w:r>
              <w:rPr>
                <w:sz w:val="20"/>
              </w:rPr>
              <w:t>符合法定市场准入规则的证明文件</w:t>
            </w:r>
          </w:p>
        </w:tc>
        <w:tc>
          <w:tcPr>
            <w:tcW w:w="1104" w:type="dxa"/>
            <w:vAlign w:val="top"/>
          </w:tcPr>
          <w:p>
            <w:pPr>
              <w:pStyle w:val="9"/>
              <w:rPr>
                <w:sz w:val="20"/>
              </w:rPr>
            </w:pPr>
          </w:p>
          <w:p>
            <w:pPr>
              <w:pStyle w:val="9"/>
              <w:spacing w:before="144"/>
              <w:ind w:left="142" w:right="102"/>
              <w:jc w:val="center"/>
              <w:rPr>
                <w:sz w:val="20"/>
              </w:rPr>
            </w:pPr>
            <w:r>
              <w:rPr>
                <w:sz w:val="20"/>
              </w:rPr>
              <w:t>合格证</w:t>
            </w:r>
          </w:p>
        </w:tc>
        <w:tc>
          <w:tcPr>
            <w:tcW w:w="1104" w:type="dxa"/>
            <w:vAlign w:val="top"/>
          </w:tcPr>
          <w:p>
            <w:pPr>
              <w:pStyle w:val="9"/>
              <w:rPr>
                <w:sz w:val="20"/>
              </w:rPr>
            </w:pPr>
          </w:p>
          <w:p>
            <w:pPr>
              <w:pStyle w:val="9"/>
              <w:spacing w:before="144"/>
              <w:ind w:left="142" w:right="102"/>
              <w:jc w:val="center"/>
              <w:rPr>
                <w:sz w:val="20"/>
              </w:rPr>
            </w:pPr>
            <w:r>
              <w:rPr>
                <w:sz w:val="20"/>
              </w:rPr>
              <w:t>出厂日期</w:t>
            </w:r>
          </w:p>
        </w:tc>
        <w:tc>
          <w:tcPr>
            <w:tcW w:w="920"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0" w:hRule="atLeast"/>
        </w:trPr>
        <w:tc>
          <w:tcPr>
            <w:tcW w:w="348" w:type="dxa"/>
            <w:vAlign w:val="top"/>
          </w:tcPr>
          <w:p>
            <w:pPr>
              <w:pStyle w:val="9"/>
              <w:spacing w:before="7"/>
              <w:rPr>
                <w:sz w:val="19"/>
              </w:rPr>
            </w:pPr>
          </w:p>
          <w:p>
            <w:pPr>
              <w:pStyle w:val="9"/>
              <w:ind w:right="103"/>
              <w:jc w:val="right"/>
              <w:rPr>
                <w:sz w:val="20"/>
              </w:rPr>
            </w:pPr>
            <w:r>
              <w:rPr>
                <w:sz w:val="20"/>
              </w:rPr>
              <w:t>1</w:t>
            </w:r>
          </w:p>
        </w:tc>
        <w:tc>
          <w:tcPr>
            <w:tcW w:w="1472" w:type="dxa"/>
            <w:vAlign w:val="top"/>
          </w:tcPr>
          <w:p>
            <w:pPr>
              <w:pStyle w:val="9"/>
              <w:spacing w:before="106" w:line="276" w:lineRule="auto"/>
              <w:ind w:left="646" w:right="105" w:hanging="500"/>
              <w:rPr>
                <w:sz w:val="20"/>
              </w:rPr>
            </w:pPr>
            <w:r>
              <w:rPr>
                <w:sz w:val="20"/>
              </w:rPr>
              <w:t>火灾报警控制器</w:t>
            </w:r>
          </w:p>
        </w:tc>
        <w:tc>
          <w:tcPr>
            <w:tcW w:w="552" w:type="dxa"/>
            <w:vAlign w:val="top"/>
          </w:tcPr>
          <w:p>
            <w:pPr>
              <w:pStyle w:val="9"/>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2</w:t>
            </w:r>
          </w:p>
        </w:tc>
        <w:tc>
          <w:tcPr>
            <w:tcW w:w="1472" w:type="dxa"/>
            <w:vAlign w:val="top"/>
          </w:tcPr>
          <w:p>
            <w:pPr>
              <w:pStyle w:val="9"/>
              <w:spacing w:before="106"/>
              <w:ind w:left="145" w:right="105"/>
              <w:jc w:val="center"/>
              <w:rPr>
                <w:sz w:val="20"/>
              </w:rPr>
            </w:pPr>
            <w:r>
              <w:rPr>
                <w:sz w:val="20"/>
              </w:rPr>
              <w:t>联动控制柜</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b w:val="0"/>
                <w:bCs w:val="0"/>
                <w:color w:val="auto"/>
                <w:sz w:val="20"/>
              </w:rPr>
            </w:pPr>
            <w:r>
              <w:rPr>
                <w:b w:val="0"/>
                <w:bCs w:val="0"/>
                <w:color w:val="auto"/>
                <w:sz w:val="20"/>
              </w:rPr>
              <w:t>3</w:t>
            </w:r>
          </w:p>
        </w:tc>
        <w:tc>
          <w:tcPr>
            <w:tcW w:w="1472" w:type="dxa"/>
            <w:vAlign w:val="top"/>
          </w:tcPr>
          <w:p>
            <w:pPr>
              <w:pStyle w:val="9"/>
              <w:spacing w:before="106"/>
              <w:ind w:left="145" w:right="105"/>
              <w:jc w:val="center"/>
              <w:rPr>
                <w:b w:val="0"/>
                <w:bCs w:val="0"/>
                <w:color w:val="auto"/>
                <w:sz w:val="20"/>
              </w:rPr>
            </w:pPr>
            <w:r>
              <w:rPr>
                <w:b w:val="0"/>
                <w:bCs w:val="0"/>
                <w:color w:val="auto"/>
                <w:sz w:val="20"/>
              </w:rPr>
              <w:t>感烟探测器</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b w:val="0"/>
                <w:bCs w:val="0"/>
                <w:color w:val="auto"/>
                <w:sz w:val="20"/>
                <w:lang w:val="en-US" w:eastAsia="zh-CN"/>
              </w:rPr>
            </w:pPr>
            <w:r>
              <w:rPr>
                <w:rFonts w:hint="eastAsia"/>
                <w:b w:val="0"/>
                <w:bCs w:val="0"/>
                <w:color w:val="auto"/>
                <w:sz w:val="20"/>
                <w:lang w:val="en-US" w:eastAsia="zh-CN"/>
              </w:rPr>
              <w:t>4</w:t>
            </w:r>
          </w:p>
        </w:tc>
        <w:tc>
          <w:tcPr>
            <w:tcW w:w="1472" w:type="dxa"/>
            <w:vAlign w:val="top"/>
          </w:tcPr>
          <w:p>
            <w:pPr>
              <w:pStyle w:val="9"/>
              <w:spacing w:before="106"/>
              <w:ind w:left="145" w:right="105"/>
              <w:jc w:val="center"/>
              <w:rPr>
                <w:b w:val="0"/>
                <w:bCs w:val="0"/>
                <w:color w:val="auto"/>
                <w:sz w:val="20"/>
              </w:rPr>
            </w:pPr>
            <w:r>
              <w:rPr>
                <w:b w:val="0"/>
                <w:bCs w:val="0"/>
                <w:color w:val="auto"/>
                <w:sz w:val="20"/>
              </w:rPr>
              <w:t>感</w:t>
            </w:r>
            <w:r>
              <w:rPr>
                <w:rFonts w:hint="eastAsia"/>
                <w:b w:val="0"/>
                <w:bCs w:val="0"/>
                <w:color w:val="auto"/>
                <w:sz w:val="20"/>
                <w:lang w:eastAsia="zh-CN"/>
              </w:rPr>
              <w:t>温</w:t>
            </w:r>
            <w:r>
              <w:rPr>
                <w:b w:val="0"/>
                <w:bCs w:val="0"/>
                <w:color w:val="auto"/>
                <w:sz w:val="20"/>
              </w:rPr>
              <w:t>探测器</w:t>
            </w:r>
          </w:p>
        </w:tc>
        <w:tc>
          <w:tcPr>
            <w:tcW w:w="552" w:type="dxa"/>
            <w:vAlign w:val="top"/>
          </w:tcPr>
          <w:p>
            <w:pPr>
              <w:pStyle w:val="9"/>
              <w:spacing w:before="106"/>
              <w:ind w:left="50"/>
              <w:rPr>
                <w:color w:val="FF0000"/>
                <w:sz w:val="20"/>
              </w:rPr>
            </w:pPr>
          </w:p>
        </w:tc>
        <w:tc>
          <w:tcPr>
            <w:tcW w:w="2208" w:type="dxa"/>
            <w:vAlign w:val="top"/>
          </w:tcPr>
          <w:p>
            <w:pPr>
              <w:pStyle w:val="9"/>
              <w:rPr>
                <w:rFonts w:ascii="Times New Roman"/>
                <w:color w:val="FF0000"/>
                <w:sz w:val="18"/>
              </w:rPr>
            </w:pPr>
          </w:p>
        </w:tc>
        <w:tc>
          <w:tcPr>
            <w:tcW w:w="1472"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1104" w:type="dxa"/>
            <w:vAlign w:val="top"/>
          </w:tcPr>
          <w:p>
            <w:pPr>
              <w:pStyle w:val="9"/>
              <w:rPr>
                <w:rFonts w:ascii="Times New Roman"/>
                <w:color w:val="FF0000"/>
                <w:sz w:val="18"/>
              </w:rPr>
            </w:pPr>
          </w:p>
        </w:tc>
        <w:tc>
          <w:tcPr>
            <w:tcW w:w="920" w:type="dxa"/>
            <w:vAlign w:val="top"/>
          </w:tcPr>
          <w:p>
            <w:pPr>
              <w:pStyle w:val="9"/>
              <w:rPr>
                <w:rFonts w:ascii="Times New Roman"/>
                <w:color w:val="FF0000"/>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b w:val="0"/>
                <w:bCs w:val="0"/>
                <w:color w:val="auto"/>
                <w:sz w:val="20"/>
                <w:lang w:val="en-US" w:eastAsia="zh-CN"/>
              </w:rPr>
            </w:pPr>
            <w:r>
              <w:rPr>
                <w:rFonts w:hint="eastAsia"/>
                <w:b w:val="0"/>
                <w:bCs w:val="0"/>
                <w:color w:val="auto"/>
                <w:sz w:val="20"/>
                <w:lang w:val="en-US" w:eastAsia="zh-CN"/>
              </w:rPr>
              <w:t>5</w:t>
            </w:r>
          </w:p>
        </w:tc>
        <w:tc>
          <w:tcPr>
            <w:tcW w:w="1472" w:type="dxa"/>
            <w:vAlign w:val="top"/>
          </w:tcPr>
          <w:p>
            <w:pPr>
              <w:pStyle w:val="9"/>
              <w:spacing w:before="106"/>
              <w:ind w:left="145" w:right="105"/>
              <w:jc w:val="center"/>
              <w:rPr>
                <w:b w:val="0"/>
                <w:bCs w:val="0"/>
                <w:color w:val="auto"/>
                <w:sz w:val="20"/>
              </w:rPr>
            </w:pPr>
            <w:r>
              <w:rPr>
                <w:b w:val="0"/>
                <w:bCs w:val="0"/>
                <w:color w:val="auto"/>
                <w:sz w:val="20"/>
              </w:rPr>
              <w:t>手报及破玻</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0" w:hRule="atLeast"/>
        </w:trPr>
        <w:tc>
          <w:tcPr>
            <w:tcW w:w="348" w:type="dxa"/>
            <w:vAlign w:val="top"/>
          </w:tcPr>
          <w:p>
            <w:pPr>
              <w:pStyle w:val="9"/>
              <w:spacing w:before="106"/>
              <w:ind w:right="103"/>
              <w:jc w:val="right"/>
              <w:rPr>
                <w:rFonts w:hint="eastAsia" w:eastAsia="新宋体"/>
                <w:sz w:val="20"/>
                <w:lang w:val="en-US" w:eastAsia="zh-CN"/>
              </w:rPr>
            </w:pPr>
            <w:r>
              <w:rPr>
                <w:rFonts w:hint="eastAsia"/>
                <w:sz w:val="20"/>
                <w:lang w:val="en-US" w:eastAsia="zh-CN"/>
              </w:rPr>
              <w:t>6</w:t>
            </w:r>
          </w:p>
        </w:tc>
        <w:tc>
          <w:tcPr>
            <w:tcW w:w="1472" w:type="dxa"/>
            <w:vAlign w:val="top"/>
          </w:tcPr>
          <w:p>
            <w:pPr>
              <w:pStyle w:val="9"/>
              <w:spacing w:before="106"/>
              <w:ind w:left="145" w:right="105"/>
              <w:jc w:val="center"/>
              <w:rPr>
                <w:sz w:val="20"/>
              </w:rPr>
            </w:pPr>
            <w:r>
              <w:rPr>
                <w:sz w:val="20"/>
              </w:rPr>
              <w:t>电话插孔</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eastAsia="新宋体"/>
                <w:sz w:val="20"/>
                <w:lang w:val="en-US" w:eastAsia="zh-CN"/>
              </w:rPr>
            </w:pPr>
            <w:r>
              <w:rPr>
                <w:rFonts w:hint="eastAsia"/>
                <w:sz w:val="20"/>
                <w:lang w:val="en-US" w:eastAsia="zh-CN"/>
              </w:rPr>
              <w:t>7</w:t>
            </w:r>
          </w:p>
        </w:tc>
        <w:tc>
          <w:tcPr>
            <w:tcW w:w="1472" w:type="dxa"/>
            <w:vAlign w:val="top"/>
          </w:tcPr>
          <w:p>
            <w:pPr>
              <w:pStyle w:val="9"/>
              <w:spacing w:before="106"/>
              <w:ind w:left="145" w:right="105"/>
              <w:jc w:val="center"/>
              <w:rPr>
                <w:sz w:val="20"/>
              </w:rPr>
            </w:pPr>
            <w:r>
              <w:rPr>
                <w:sz w:val="20"/>
              </w:rPr>
              <w:t>扬 声 器</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1" w:hRule="atLeast"/>
        </w:trPr>
        <w:tc>
          <w:tcPr>
            <w:tcW w:w="348" w:type="dxa"/>
            <w:vAlign w:val="top"/>
          </w:tcPr>
          <w:p>
            <w:pPr>
              <w:pStyle w:val="9"/>
              <w:spacing w:before="106"/>
              <w:ind w:right="103"/>
              <w:jc w:val="right"/>
              <w:rPr>
                <w:rFonts w:hint="eastAsia" w:eastAsia="新宋体"/>
                <w:sz w:val="20"/>
                <w:lang w:val="en-US" w:eastAsia="zh-CN"/>
              </w:rPr>
            </w:pPr>
            <w:r>
              <w:rPr>
                <w:rFonts w:hint="eastAsia"/>
                <w:sz w:val="20"/>
                <w:lang w:val="en-US" w:eastAsia="zh-CN"/>
              </w:rPr>
              <w:t>8</w:t>
            </w:r>
          </w:p>
        </w:tc>
        <w:tc>
          <w:tcPr>
            <w:tcW w:w="1472" w:type="dxa"/>
            <w:vAlign w:val="top"/>
          </w:tcPr>
          <w:p>
            <w:pPr>
              <w:pStyle w:val="9"/>
              <w:spacing w:before="106"/>
              <w:ind w:left="145" w:right="105"/>
              <w:jc w:val="center"/>
              <w:rPr>
                <w:sz w:val="20"/>
              </w:rPr>
            </w:pPr>
            <w:r>
              <w:rPr>
                <w:sz w:val="20"/>
              </w:rPr>
              <w:t>消防电梯</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9180" w:type="dxa"/>
            <w:gridSpan w:val="8"/>
            <w:vAlign w:val="top"/>
          </w:tcPr>
          <w:tbl>
            <w:tblPr>
              <w:tblStyle w:val="12"/>
              <w:tblpPr w:leftFromText="180" w:rightFromText="180" w:vertAnchor="text" w:horzAnchor="page" w:tblpX="-83" w:tblpY="483"/>
              <w:tblOverlap w:val="never"/>
              <w:tblW w:w="9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
              <w:gridCol w:w="1472"/>
              <w:gridCol w:w="552"/>
              <w:gridCol w:w="2208"/>
              <w:gridCol w:w="1472"/>
              <w:gridCol w:w="1104"/>
              <w:gridCol w:w="1104"/>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1820" w:type="dxa"/>
                  <w:gridSpan w:val="2"/>
                  <w:vMerge w:val="restart"/>
                  <w:vAlign w:val="top"/>
                </w:tcPr>
                <w:p>
                  <w:pPr>
                    <w:pStyle w:val="9"/>
                    <w:rPr>
                      <w:sz w:val="20"/>
                    </w:rPr>
                  </w:pPr>
                </w:p>
                <w:p>
                  <w:pPr>
                    <w:pStyle w:val="9"/>
                    <w:spacing w:before="4"/>
                    <w:rPr>
                      <w:sz w:val="26"/>
                    </w:rPr>
                  </w:pPr>
                </w:p>
                <w:p>
                  <w:pPr>
                    <w:pStyle w:val="9"/>
                    <w:ind w:left="510"/>
                    <w:rPr>
                      <w:sz w:val="20"/>
                    </w:rPr>
                  </w:pPr>
                  <w:r>
                    <w:rPr>
                      <w:sz w:val="20"/>
                    </w:rPr>
                    <w:t>设备名称</w:t>
                  </w:r>
                </w:p>
              </w:tc>
              <w:tc>
                <w:tcPr>
                  <w:tcW w:w="552" w:type="dxa"/>
                  <w:vMerge w:val="restart"/>
                  <w:vAlign w:val="top"/>
                </w:tcPr>
                <w:p>
                  <w:pPr>
                    <w:pStyle w:val="9"/>
                    <w:rPr>
                      <w:sz w:val="20"/>
                    </w:rPr>
                  </w:pPr>
                </w:p>
                <w:p>
                  <w:pPr>
                    <w:pStyle w:val="9"/>
                    <w:spacing w:before="4"/>
                    <w:rPr>
                      <w:sz w:val="26"/>
                    </w:rPr>
                  </w:pPr>
                </w:p>
                <w:p>
                  <w:pPr>
                    <w:pStyle w:val="9"/>
                    <w:ind w:left="86"/>
                    <w:rPr>
                      <w:sz w:val="20"/>
                    </w:rPr>
                  </w:pPr>
                  <w:r>
                    <w:rPr>
                      <w:sz w:val="20"/>
                    </w:rPr>
                    <w:t>数量</w:t>
                  </w:r>
                </w:p>
              </w:tc>
              <w:tc>
                <w:tcPr>
                  <w:tcW w:w="2208" w:type="dxa"/>
                  <w:vMerge w:val="restart"/>
                  <w:vAlign w:val="top"/>
                </w:tcPr>
                <w:p>
                  <w:pPr>
                    <w:pStyle w:val="9"/>
                    <w:rPr>
                      <w:sz w:val="20"/>
                    </w:rPr>
                  </w:pPr>
                </w:p>
                <w:p>
                  <w:pPr>
                    <w:pStyle w:val="9"/>
                    <w:spacing w:before="4"/>
                    <w:rPr>
                      <w:sz w:val="26"/>
                    </w:rPr>
                  </w:pPr>
                </w:p>
                <w:p>
                  <w:pPr>
                    <w:pStyle w:val="9"/>
                    <w:ind w:left="264"/>
                    <w:rPr>
                      <w:sz w:val="20"/>
                    </w:rPr>
                  </w:pPr>
                  <w:r>
                    <w:rPr>
                      <w:sz w:val="20"/>
                    </w:rPr>
                    <w:t>产品型号/生产厂家</w:t>
                  </w:r>
                </w:p>
              </w:tc>
              <w:tc>
                <w:tcPr>
                  <w:tcW w:w="3680" w:type="dxa"/>
                  <w:gridSpan w:val="3"/>
                  <w:vAlign w:val="top"/>
                </w:tcPr>
                <w:p>
                  <w:pPr>
                    <w:pStyle w:val="9"/>
                    <w:spacing w:before="86"/>
                    <w:ind w:left="1050"/>
                    <w:rPr>
                      <w:sz w:val="20"/>
                    </w:rPr>
                  </w:pPr>
                  <w:r>
                    <w:rPr>
                      <w:sz w:val="20"/>
                    </w:rPr>
                    <w:t>主要消防产品证书</w:t>
                  </w:r>
                </w:p>
              </w:tc>
              <w:tc>
                <w:tcPr>
                  <w:tcW w:w="920" w:type="dxa"/>
                  <w:vMerge w:val="restart"/>
                  <w:vAlign w:val="top"/>
                </w:tcPr>
                <w:p>
                  <w:pPr>
                    <w:pStyle w:val="9"/>
                    <w:rPr>
                      <w:sz w:val="20"/>
                    </w:rPr>
                  </w:pPr>
                </w:p>
                <w:p>
                  <w:pPr>
                    <w:pStyle w:val="9"/>
                    <w:spacing w:before="4"/>
                    <w:rPr>
                      <w:sz w:val="26"/>
                    </w:rPr>
                  </w:pPr>
                </w:p>
                <w:p>
                  <w:pPr>
                    <w:pStyle w:val="9"/>
                    <w:ind w:left="270"/>
                    <w:rPr>
                      <w:sz w:val="20"/>
                    </w:rPr>
                  </w:pPr>
                  <w:r>
                    <w:rPr>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sz w:val="2"/>
                      <w:szCs w:val="2"/>
                    </w:rPr>
                  </w:pPr>
                </w:p>
              </w:tc>
              <w:tc>
                <w:tcPr>
                  <w:tcW w:w="552" w:type="dxa"/>
                  <w:vMerge w:val="continue"/>
                  <w:tcBorders>
                    <w:top w:val="nil"/>
                  </w:tcBorders>
                  <w:vAlign w:val="top"/>
                </w:tcPr>
                <w:p>
                  <w:pPr>
                    <w:rPr>
                      <w:sz w:val="2"/>
                      <w:szCs w:val="2"/>
                    </w:rPr>
                  </w:pPr>
                </w:p>
              </w:tc>
              <w:tc>
                <w:tcPr>
                  <w:tcW w:w="2208" w:type="dxa"/>
                  <w:vMerge w:val="continue"/>
                  <w:tcBorders>
                    <w:top w:val="nil"/>
                  </w:tcBorders>
                  <w:vAlign w:val="top"/>
                </w:tcPr>
                <w:p>
                  <w:pPr>
                    <w:rPr>
                      <w:sz w:val="2"/>
                      <w:szCs w:val="2"/>
                    </w:rPr>
                  </w:pPr>
                </w:p>
              </w:tc>
              <w:tc>
                <w:tcPr>
                  <w:tcW w:w="1472" w:type="dxa"/>
                  <w:vAlign w:val="top"/>
                </w:tcPr>
                <w:p>
                  <w:pPr>
                    <w:pStyle w:val="9"/>
                    <w:spacing w:before="106" w:line="276" w:lineRule="auto"/>
                    <w:ind w:left="146" w:right="105"/>
                    <w:jc w:val="center"/>
                    <w:rPr>
                      <w:sz w:val="20"/>
                    </w:rPr>
                  </w:pPr>
                  <w:r>
                    <w:rPr>
                      <w:sz w:val="20"/>
                    </w:rPr>
                    <w:t>符合法定市场准入规则的证明文件</w:t>
                  </w:r>
                </w:p>
              </w:tc>
              <w:tc>
                <w:tcPr>
                  <w:tcW w:w="1104" w:type="dxa"/>
                  <w:vAlign w:val="top"/>
                </w:tcPr>
                <w:p>
                  <w:pPr>
                    <w:pStyle w:val="9"/>
                    <w:rPr>
                      <w:sz w:val="20"/>
                    </w:rPr>
                  </w:pPr>
                </w:p>
                <w:p>
                  <w:pPr>
                    <w:pStyle w:val="9"/>
                    <w:spacing w:before="144"/>
                    <w:ind w:left="142" w:right="102"/>
                    <w:jc w:val="center"/>
                    <w:rPr>
                      <w:sz w:val="20"/>
                    </w:rPr>
                  </w:pPr>
                  <w:r>
                    <w:rPr>
                      <w:sz w:val="20"/>
                    </w:rPr>
                    <w:t>合格证</w:t>
                  </w:r>
                </w:p>
              </w:tc>
              <w:tc>
                <w:tcPr>
                  <w:tcW w:w="1104" w:type="dxa"/>
                  <w:vAlign w:val="top"/>
                </w:tcPr>
                <w:p>
                  <w:pPr>
                    <w:pStyle w:val="9"/>
                    <w:rPr>
                      <w:sz w:val="20"/>
                    </w:rPr>
                  </w:pPr>
                </w:p>
                <w:p>
                  <w:pPr>
                    <w:pStyle w:val="9"/>
                    <w:spacing w:before="144"/>
                    <w:ind w:left="142" w:right="102"/>
                    <w:jc w:val="center"/>
                    <w:rPr>
                      <w:sz w:val="20"/>
                    </w:rPr>
                  </w:pPr>
                  <w:r>
                    <w:rPr>
                      <w:sz w:val="20"/>
                    </w:rPr>
                    <w:t>出厂日期</w:t>
                  </w:r>
                </w:p>
              </w:tc>
              <w:tc>
                <w:tcPr>
                  <w:tcW w:w="920"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1</w:t>
                  </w:r>
                </w:p>
              </w:tc>
              <w:tc>
                <w:tcPr>
                  <w:tcW w:w="1472" w:type="dxa"/>
                  <w:vAlign w:val="top"/>
                </w:tcPr>
                <w:p>
                  <w:pPr>
                    <w:pStyle w:val="9"/>
                    <w:spacing w:before="106"/>
                    <w:ind w:left="76" w:right="36"/>
                    <w:jc w:val="center"/>
                    <w:rPr>
                      <w:sz w:val="20"/>
                    </w:rPr>
                  </w:pPr>
                  <w:r>
                    <w:rPr>
                      <w:sz w:val="20"/>
                    </w:rPr>
                    <w:t>防火门(成套)</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6" w:hRule="atLeast"/>
              </w:trPr>
              <w:tc>
                <w:tcPr>
                  <w:tcW w:w="348" w:type="dxa"/>
                  <w:vAlign w:val="top"/>
                </w:tcPr>
                <w:p>
                  <w:pPr>
                    <w:pStyle w:val="9"/>
                    <w:spacing w:before="7"/>
                    <w:rPr>
                      <w:sz w:val="19"/>
                    </w:rPr>
                  </w:pPr>
                </w:p>
                <w:p>
                  <w:pPr>
                    <w:pStyle w:val="9"/>
                    <w:ind w:right="103"/>
                    <w:jc w:val="right"/>
                    <w:rPr>
                      <w:sz w:val="20"/>
                    </w:rPr>
                  </w:pPr>
                  <w:r>
                    <w:rPr>
                      <w:sz w:val="20"/>
                    </w:rPr>
                    <w:t>2</w:t>
                  </w:r>
                </w:p>
              </w:tc>
              <w:tc>
                <w:tcPr>
                  <w:tcW w:w="1472" w:type="dxa"/>
                  <w:vAlign w:val="top"/>
                </w:tcPr>
                <w:p>
                  <w:pPr>
                    <w:pStyle w:val="9"/>
                    <w:spacing w:before="106"/>
                    <w:ind w:left="76" w:right="36"/>
                    <w:jc w:val="center"/>
                    <w:rPr>
                      <w:sz w:val="20"/>
                    </w:rPr>
                  </w:pPr>
                  <w:r>
                    <w:rPr>
                      <w:sz w:val="20"/>
                    </w:rPr>
                    <w:t>防火卷帘(成套</w:t>
                  </w:r>
                </w:p>
                <w:p>
                  <w:pPr>
                    <w:pStyle w:val="9"/>
                    <w:spacing w:before="38"/>
                    <w:ind w:left="40"/>
                    <w:jc w:val="center"/>
                    <w:rPr>
                      <w:sz w:val="20"/>
                    </w:rPr>
                  </w:pPr>
                  <w:r>
                    <w:rPr>
                      <w:sz w:val="20"/>
                    </w:rPr>
                    <w:t>)</w:t>
                  </w:r>
                </w:p>
              </w:tc>
              <w:tc>
                <w:tcPr>
                  <w:tcW w:w="552" w:type="dxa"/>
                  <w:vAlign w:val="top"/>
                </w:tcPr>
                <w:p>
                  <w:pPr>
                    <w:pStyle w:val="9"/>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9180" w:type="dxa"/>
                  <w:gridSpan w:val="8"/>
                  <w:vAlign w:val="top"/>
                </w:tcPr>
                <w:p>
                  <w:pPr>
                    <w:pStyle w:val="9"/>
                    <w:spacing w:before="106"/>
                    <w:ind w:left="3270" w:right="3250"/>
                    <w:jc w:val="center"/>
                    <w:rPr>
                      <w:sz w:val="20"/>
                    </w:rPr>
                  </w:pPr>
                  <w:r>
                    <w:rPr>
                      <w:sz w:val="20"/>
                    </w:rPr>
                    <w:t>消防应急照明和疏散指示系统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top"/>
                </w:tcPr>
                <w:p>
                  <w:pPr>
                    <w:pStyle w:val="9"/>
                    <w:rPr>
                      <w:sz w:val="20"/>
                    </w:rPr>
                  </w:pPr>
                </w:p>
                <w:p>
                  <w:pPr>
                    <w:pStyle w:val="9"/>
                    <w:spacing w:before="11"/>
                    <w:rPr>
                      <w:sz w:val="27"/>
                    </w:rPr>
                  </w:pPr>
                </w:p>
                <w:p>
                  <w:pPr>
                    <w:pStyle w:val="9"/>
                    <w:ind w:left="510"/>
                    <w:rPr>
                      <w:sz w:val="20"/>
                    </w:rPr>
                  </w:pPr>
                  <w:r>
                    <w:rPr>
                      <w:sz w:val="20"/>
                    </w:rPr>
                    <w:t>设备名称</w:t>
                  </w:r>
                </w:p>
              </w:tc>
              <w:tc>
                <w:tcPr>
                  <w:tcW w:w="552" w:type="dxa"/>
                  <w:vMerge w:val="restart"/>
                  <w:vAlign w:val="top"/>
                </w:tcPr>
                <w:p>
                  <w:pPr>
                    <w:pStyle w:val="9"/>
                    <w:rPr>
                      <w:sz w:val="20"/>
                    </w:rPr>
                  </w:pPr>
                </w:p>
                <w:p>
                  <w:pPr>
                    <w:pStyle w:val="9"/>
                    <w:spacing w:before="11"/>
                    <w:rPr>
                      <w:sz w:val="27"/>
                    </w:rPr>
                  </w:pPr>
                </w:p>
                <w:p>
                  <w:pPr>
                    <w:pStyle w:val="9"/>
                    <w:ind w:left="86"/>
                    <w:rPr>
                      <w:sz w:val="20"/>
                    </w:rPr>
                  </w:pPr>
                  <w:r>
                    <w:rPr>
                      <w:sz w:val="20"/>
                    </w:rPr>
                    <w:t>数量</w:t>
                  </w:r>
                </w:p>
              </w:tc>
              <w:tc>
                <w:tcPr>
                  <w:tcW w:w="2208" w:type="dxa"/>
                  <w:vMerge w:val="restart"/>
                  <w:vAlign w:val="top"/>
                </w:tcPr>
                <w:p>
                  <w:pPr>
                    <w:pStyle w:val="9"/>
                    <w:rPr>
                      <w:sz w:val="20"/>
                    </w:rPr>
                  </w:pPr>
                </w:p>
                <w:p>
                  <w:pPr>
                    <w:pStyle w:val="9"/>
                    <w:spacing w:before="11"/>
                    <w:rPr>
                      <w:sz w:val="27"/>
                    </w:rPr>
                  </w:pPr>
                </w:p>
                <w:p>
                  <w:pPr>
                    <w:pStyle w:val="9"/>
                    <w:ind w:left="264"/>
                    <w:rPr>
                      <w:sz w:val="20"/>
                    </w:rPr>
                  </w:pPr>
                  <w:r>
                    <w:rPr>
                      <w:sz w:val="20"/>
                    </w:rPr>
                    <w:t>产品型号/生产厂家</w:t>
                  </w:r>
                </w:p>
              </w:tc>
              <w:tc>
                <w:tcPr>
                  <w:tcW w:w="3680" w:type="dxa"/>
                  <w:gridSpan w:val="3"/>
                  <w:vAlign w:val="top"/>
                </w:tcPr>
                <w:p>
                  <w:pPr>
                    <w:pStyle w:val="9"/>
                    <w:spacing w:before="106"/>
                    <w:ind w:left="1050"/>
                    <w:rPr>
                      <w:sz w:val="20"/>
                    </w:rPr>
                  </w:pPr>
                  <w:r>
                    <w:rPr>
                      <w:sz w:val="20"/>
                    </w:rPr>
                    <w:t>主要消防产品证书</w:t>
                  </w:r>
                </w:p>
              </w:tc>
              <w:tc>
                <w:tcPr>
                  <w:tcW w:w="920" w:type="dxa"/>
                  <w:vMerge w:val="restart"/>
                  <w:vAlign w:val="top"/>
                </w:tcPr>
                <w:p>
                  <w:pPr>
                    <w:pStyle w:val="9"/>
                    <w:rPr>
                      <w:sz w:val="20"/>
                    </w:rPr>
                  </w:pPr>
                </w:p>
                <w:p>
                  <w:pPr>
                    <w:pStyle w:val="9"/>
                    <w:spacing w:before="11"/>
                    <w:rPr>
                      <w:sz w:val="27"/>
                    </w:rPr>
                  </w:pPr>
                </w:p>
                <w:p>
                  <w:pPr>
                    <w:pStyle w:val="9"/>
                    <w:ind w:left="270"/>
                    <w:rPr>
                      <w:sz w:val="20"/>
                    </w:rPr>
                  </w:pPr>
                  <w:r>
                    <w:rPr>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sz w:val="2"/>
                      <w:szCs w:val="2"/>
                    </w:rPr>
                  </w:pPr>
                </w:p>
              </w:tc>
              <w:tc>
                <w:tcPr>
                  <w:tcW w:w="552" w:type="dxa"/>
                  <w:vMerge w:val="continue"/>
                  <w:tcBorders>
                    <w:top w:val="nil"/>
                  </w:tcBorders>
                  <w:vAlign w:val="top"/>
                </w:tcPr>
                <w:p>
                  <w:pPr>
                    <w:rPr>
                      <w:sz w:val="2"/>
                      <w:szCs w:val="2"/>
                    </w:rPr>
                  </w:pPr>
                </w:p>
              </w:tc>
              <w:tc>
                <w:tcPr>
                  <w:tcW w:w="2208" w:type="dxa"/>
                  <w:vMerge w:val="continue"/>
                  <w:tcBorders>
                    <w:top w:val="nil"/>
                  </w:tcBorders>
                  <w:vAlign w:val="top"/>
                </w:tcPr>
                <w:p>
                  <w:pPr>
                    <w:rPr>
                      <w:sz w:val="2"/>
                      <w:szCs w:val="2"/>
                    </w:rPr>
                  </w:pPr>
                </w:p>
              </w:tc>
              <w:tc>
                <w:tcPr>
                  <w:tcW w:w="1472" w:type="dxa"/>
                  <w:vAlign w:val="top"/>
                </w:tcPr>
                <w:p>
                  <w:pPr>
                    <w:pStyle w:val="9"/>
                    <w:spacing w:before="106" w:line="276" w:lineRule="auto"/>
                    <w:ind w:left="146" w:right="105"/>
                    <w:jc w:val="center"/>
                    <w:rPr>
                      <w:sz w:val="20"/>
                    </w:rPr>
                  </w:pPr>
                  <w:r>
                    <w:rPr>
                      <w:sz w:val="20"/>
                    </w:rPr>
                    <w:t>符合法定市场准入规则的证明文件</w:t>
                  </w:r>
                </w:p>
              </w:tc>
              <w:tc>
                <w:tcPr>
                  <w:tcW w:w="1104" w:type="dxa"/>
                  <w:vAlign w:val="top"/>
                </w:tcPr>
                <w:p>
                  <w:pPr>
                    <w:pStyle w:val="9"/>
                    <w:rPr>
                      <w:sz w:val="20"/>
                    </w:rPr>
                  </w:pPr>
                </w:p>
                <w:p>
                  <w:pPr>
                    <w:pStyle w:val="9"/>
                    <w:spacing w:before="144"/>
                    <w:ind w:left="142" w:right="102"/>
                    <w:jc w:val="center"/>
                    <w:rPr>
                      <w:sz w:val="20"/>
                    </w:rPr>
                  </w:pPr>
                  <w:r>
                    <w:rPr>
                      <w:sz w:val="20"/>
                    </w:rPr>
                    <w:t>合格证</w:t>
                  </w:r>
                </w:p>
              </w:tc>
              <w:tc>
                <w:tcPr>
                  <w:tcW w:w="1104" w:type="dxa"/>
                  <w:vAlign w:val="top"/>
                </w:tcPr>
                <w:p>
                  <w:pPr>
                    <w:pStyle w:val="9"/>
                    <w:rPr>
                      <w:sz w:val="20"/>
                    </w:rPr>
                  </w:pPr>
                </w:p>
                <w:p>
                  <w:pPr>
                    <w:pStyle w:val="9"/>
                    <w:spacing w:before="144"/>
                    <w:ind w:left="142" w:right="102"/>
                    <w:jc w:val="center"/>
                    <w:rPr>
                      <w:sz w:val="20"/>
                    </w:rPr>
                  </w:pPr>
                  <w:r>
                    <w:rPr>
                      <w:sz w:val="20"/>
                    </w:rPr>
                    <w:t>出厂日期</w:t>
                  </w:r>
                </w:p>
              </w:tc>
              <w:tc>
                <w:tcPr>
                  <w:tcW w:w="920"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1</w:t>
                  </w:r>
                </w:p>
              </w:tc>
              <w:tc>
                <w:tcPr>
                  <w:tcW w:w="1472" w:type="dxa"/>
                  <w:vAlign w:val="top"/>
                </w:tcPr>
                <w:p>
                  <w:pPr>
                    <w:pStyle w:val="9"/>
                    <w:spacing w:before="106"/>
                    <w:ind w:left="76" w:right="36"/>
                    <w:jc w:val="center"/>
                    <w:rPr>
                      <w:sz w:val="20"/>
                    </w:rPr>
                  </w:pPr>
                  <w:r>
                    <w:rPr>
                      <w:sz w:val="20"/>
                    </w:rPr>
                    <w:t>疏散指示标志</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sz w:val="20"/>
                    </w:rPr>
                  </w:pPr>
                  <w:r>
                    <w:rPr>
                      <w:sz w:val="20"/>
                    </w:rPr>
                    <w:t>2</w:t>
                  </w:r>
                </w:p>
              </w:tc>
              <w:tc>
                <w:tcPr>
                  <w:tcW w:w="1472" w:type="dxa"/>
                  <w:vAlign w:val="top"/>
                </w:tcPr>
                <w:p>
                  <w:pPr>
                    <w:pStyle w:val="9"/>
                    <w:spacing w:before="106"/>
                    <w:ind w:left="76" w:right="36"/>
                    <w:jc w:val="center"/>
                    <w:rPr>
                      <w:sz w:val="20"/>
                    </w:rPr>
                  </w:pPr>
                  <w:r>
                    <w:rPr>
                      <w:sz w:val="20"/>
                    </w:rPr>
                    <w:t>应急照明灯具</w:t>
                  </w:r>
                </w:p>
              </w:tc>
              <w:tc>
                <w:tcPr>
                  <w:tcW w:w="552" w:type="dxa"/>
                  <w:vAlign w:val="top"/>
                </w:tcPr>
                <w:p>
                  <w:pPr>
                    <w:pStyle w:val="9"/>
                    <w:spacing w:before="106"/>
                    <w:ind w:left="50"/>
                    <w:rPr>
                      <w:sz w:val="20"/>
                    </w:rPr>
                  </w:pPr>
                </w:p>
              </w:tc>
              <w:tc>
                <w:tcPr>
                  <w:tcW w:w="2208" w:type="dxa"/>
                  <w:vAlign w:val="top"/>
                </w:tcPr>
                <w:p>
                  <w:pPr>
                    <w:pStyle w:val="9"/>
                    <w:rPr>
                      <w:rFonts w:ascii="Times New Roman"/>
                      <w:sz w:val="18"/>
                    </w:rPr>
                  </w:pPr>
                </w:p>
              </w:tc>
              <w:tc>
                <w:tcPr>
                  <w:tcW w:w="1472" w:type="dxa"/>
                  <w:vAlign w:val="top"/>
                </w:tcPr>
                <w:p>
                  <w:pPr>
                    <w:pStyle w:val="9"/>
                    <w:rPr>
                      <w:rFonts w:ascii="Times New Roman"/>
                      <w:sz w:val="18"/>
                    </w:rPr>
                  </w:pPr>
                </w:p>
              </w:tc>
              <w:tc>
                <w:tcPr>
                  <w:tcW w:w="1104" w:type="dxa"/>
                  <w:vAlign w:val="top"/>
                </w:tcPr>
                <w:p>
                  <w:pPr>
                    <w:pStyle w:val="9"/>
                    <w:rPr>
                      <w:rFonts w:ascii="Times New Roman"/>
                      <w:sz w:val="18"/>
                    </w:rPr>
                  </w:pPr>
                </w:p>
              </w:tc>
              <w:tc>
                <w:tcPr>
                  <w:tcW w:w="1104" w:type="dxa"/>
                  <w:vAlign w:val="top"/>
                </w:tcPr>
                <w:p>
                  <w:pPr>
                    <w:pStyle w:val="9"/>
                    <w:rPr>
                      <w:rFonts w:ascii="Times New Roman"/>
                      <w:sz w:val="18"/>
                    </w:rPr>
                  </w:pPr>
                </w:p>
              </w:tc>
              <w:tc>
                <w:tcPr>
                  <w:tcW w:w="920" w:type="dxa"/>
                  <w:vAlign w:val="top"/>
                </w:tcPr>
                <w:p>
                  <w:pPr>
                    <w:pStyle w:val="9"/>
                    <w:rPr>
                      <w:rFonts w:ascii="Times New Roman"/>
                      <w:sz w:val="18"/>
                    </w:rPr>
                  </w:pPr>
                </w:p>
              </w:tc>
            </w:tr>
          </w:tbl>
          <w:tbl>
            <w:tblPr>
              <w:tblStyle w:val="12"/>
              <w:tblpPr w:leftFromText="180" w:rightFromText="180" w:vertAnchor="text" w:horzAnchor="page" w:tblpX="94" w:tblpY="5811"/>
              <w:tblOverlap w:val="never"/>
              <w:tblW w:w="9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
              <w:gridCol w:w="1472"/>
              <w:gridCol w:w="552"/>
              <w:gridCol w:w="2208"/>
              <w:gridCol w:w="1472"/>
              <w:gridCol w:w="1104"/>
              <w:gridCol w:w="1104"/>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9180" w:type="dxa"/>
                  <w:gridSpan w:val="8"/>
                  <w:vAlign w:val="top"/>
                </w:tcPr>
                <w:p>
                  <w:pPr>
                    <w:pStyle w:val="9"/>
                    <w:spacing w:before="106"/>
                    <w:ind w:left="3270" w:right="3250"/>
                    <w:jc w:val="center"/>
                    <w:rPr>
                      <w:color w:val="auto"/>
                      <w:sz w:val="20"/>
                    </w:rPr>
                  </w:pPr>
                  <w:r>
                    <w:rPr>
                      <w:color w:val="auto"/>
                      <w:sz w:val="20"/>
                    </w:rPr>
                    <w:t>防烟和排烟系统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top"/>
                </w:tcPr>
                <w:p>
                  <w:pPr>
                    <w:pStyle w:val="9"/>
                    <w:rPr>
                      <w:color w:val="auto"/>
                      <w:sz w:val="20"/>
                    </w:rPr>
                  </w:pPr>
                </w:p>
                <w:p>
                  <w:pPr>
                    <w:pStyle w:val="9"/>
                    <w:spacing w:before="11"/>
                    <w:rPr>
                      <w:color w:val="auto"/>
                      <w:sz w:val="27"/>
                    </w:rPr>
                  </w:pPr>
                </w:p>
                <w:p>
                  <w:pPr>
                    <w:pStyle w:val="9"/>
                    <w:ind w:left="510"/>
                    <w:rPr>
                      <w:color w:val="auto"/>
                      <w:sz w:val="20"/>
                    </w:rPr>
                  </w:pPr>
                  <w:r>
                    <w:rPr>
                      <w:color w:val="auto"/>
                      <w:sz w:val="20"/>
                    </w:rPr>
                    <w:t>设备名称</w:t>
                  </w:r>
                </w:p>
              </w:tc>
              <w:tc>
                <w:tcPr>
                  <w:tcW w:w="552" w:type="dxa"/>
                  <w:vMerge w:val="restart"/>
                  <w:vAlign w:val="top"/>
                </w:tcPr>
                <w:p>
                  <w:pPr>
                    <w:pStyle w:val="9"/>
                    <w:rPr>
                      <w:color w:val="auto"/>
                      <w:sz w:val="20"/>
                    </w:rPr>
                  </w:pPr>
                </w:p>
                <w:p>
                  <w:pPr>
                    <w:pStyle w:val="9"/>
                    <w:spacing w:before="11"/>
                    <w:rPr>
                      <w:color w:val="auto"/>
                      <w:sz w:val="27"/>
                    </w:rPr>
                  </w:pPr>
                </w:p>
                <w:p>
                  <w:pPr>
                    <w:pStyle w:val="9"/>
                    <w:ind w:left="86"/>
                    <w:rPr>
                      <w:color w:val="auto"/>
                      <w:sz w:val="20"/>
                    </w:rPr>
                  </w:pPr>
                  <w:r>
                    <w:rPr>
                      <w:color w:val="auto"/>
                      <w:sz w:val="20"/>
                    </w:rPr>
                    <w:t>数量</w:t>
                  </w:r>
                </w:p>
              </w:tc>
              <w:tc>
                <w:tcPr>
                  <w:tcW w:w="2208" w:type="dxa"/>
                  <w:vMerge w:val="restart"/>
                  <w:vAlign w:val="top"/>
                </w:tcPr>
                <w:p>
                  <w:pPr>
                    <w:pStyle w:val="9"/>
                    <w:rPr>
                      <w:color w:val="auto"/>
                      <w:sz w:val="20"/>
                    </w:rPr>
                  </w:pPr>
                </w:p>
                <w:p>
                  <w:pPr>
                    <w:pStyle w:val="9"/>
                    <w:spacing w:before="11"/>
                    <w:rPr>
                      <w:color w:val="auto"/>
                      <w:sz w:val="27"/>
                    </w:rPr>
                  </w:pPr>
                </w:p>
                <w:p>
                  <w:pPr>
                    <w:pStyle w:val="9"/>
                    <w:ind w:left="264"/>
                    <w:rPr>
                      <w:color w:val="auto"/>
                      <w:sz w:val="20"/>
                    </w:rPr>
                  </w:pPr>
                  <w:r>
                    <w:rPr>
                      <w:color w:val="auto"/>
                      <w:sz w:val="20"/>
                    </w:rPr>
                    <w:t>产品型号/生产厂家</w:t>
                  </w:r>
                </w:p>
              </w:tc>
              <w:tc>
                <w:tcPr>
                  <w:tcW w:w="3680" w:type="dxa"/>
                  <w:gridSpan w:val="3"/>
                  <w:vAlign w:val="top"/>
                </w:tcPr>
                <w:p>
                  <w:pPr>
                    <w:pStyle w:val="9"/>
                    <w:spacing w:before="106"/>
                    <w:ind w:left="1050"/>
                    <w:rPr>
                      <w:color w:val="auto"/>
                      <w:sz w:val="20"/>
                    </w:rPr>
                  </w:pPr>
                  <w:r>
                    <w:rPr>
                      <w:color w:val="auto"/>
                      <w:sz w:val="20"/>
                    </w:rPr>
                    <w:t>主要消防产品证书</w:t>
                  </w:r>
                </w:p>
              </w:tc>
              <w:tc>
                <w:tcPr>
                  <w:tcW w:w="920" w:type="dxa"/>
                  <w:vMerge w:val="restart"/>
                  <w:vAlign w:val="top"/>
                </w:tcPr>
                <w:p>
                  <w:pPr>
                    <w:pStyle w:val="9"/>
                    <w:rPr>
                      <w:color w:val="auto"/>
                      <w:sz w:val="20"/>
                    </w:rPr>
                  </w:pPr>
                </w:p>
                <w:p>
                  <w:pPr>
                    <w:pStyle w:val="9"/>
                    <w:spacing w:before="11"/>
                    <w:rPr>
                      <w:color w:val="auto"/>
                      <w:sz w:val="27"/>
                    </w:rPr>
                  </w:pPr>
                </w:p>
                <w:p>
                  <w:pPr>
                    <w:pStyle w:val="9"/>
                    <w:ind w:left="270"/>
                    <w:rPr>
                      <w:color w:val="auto"/>
                      <w:sz w:val="20"/>
                    </w:rPr>
                  </w:pPr>
                  <w:r>
                    <w:rPr>
                      <w:color w:val="auto"/>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820" w:type="dxa"/>
                  <w:gridSpan w:val="2"/>
                  <w:vMerge w:val="continue"/>
                  <w:tcBorders>
                    <w:top w:val="nil"/>
                  </w:tcBorders>
                  <w:vAlign w:val="top"/>
                </w:tcPr>
                <w:p>
                  <w:pPr>
                    <w:rPr>
                      <w:color w:val="auto"/>
                      <w:sz w:val="2"/>
                      <w:szCs w:val="2"/>
                    </w:rPr>
                  </w:pPr>
                </w:p>
              </w:tc>
              <w:tc>
                <w:tcPr>
                  <w:tcW w:w="552" w:type="dxa"/>
                  <w:vMerge w:val="continue"/>
                  <w:tcBorders>
                    <w:top w:val="nil"/>
                  </w:tcBorders>
                  <w:vAlign w:val="top"/>
                </w:tcPr>
                <w:p>
                  <w:pPr>
                    <w:rPr>
                      <w:color w:val="auto"/>
                      <w:sz w:val="2"/>
                      <w:szCs w:val="2"/>
                    </w:rPr>
                  </w:pPr>
                </w:p>
              </w:tc>
              <w:tc>
                <w:tcPr>
                  <w:tcW w:w="2208" w:type="dxa"/>
                  <w:vMerge w:val="continue"/>
                  <w:tcBorders>
                    <w:top w:val="nil"/>
                  </w:tcBorders>
                  <w:vAlign w:val="top"/>
                </w:tcPr>
                <w:p>
                  <w:pPr>
                    <w:rPr>
                      <w:color w:val="auto"/>
                      <w:sz w:val="2"/>
                      <w:szCs w:val="2"/>
                    </w:rPr>
                  </w:pPr>
                </w:p>
              </w:tc>
              <w:tc>
                <w:tcPr>
                  <w:tcW w:w="1472" w:type="dxa"/>
                  <w:vAlign w:val="top"/>
                </w:tcPr>
                <w:p>
                  <w:pPr>
                    <w:pStyle w:val="9"/>
                    <w:spacing w:before="106" w:line="276" w:lineRule="auto"/>
                    <w:ind w:left="146" w:right="105"/>
                    <w:jc w:val="center"/>
                    <w:rPr>
                      <w:color w:val="auto"/>
                      <w:sz w:val="20"/>
                    </w:rPr>
                  </w:pPr>
                  <w:r>
                    <w:rPr>
                      <w:color w:val="auto"/>
                      <w:sz w:val="20"/>
                    </w:rPr>
                    <w:t>符合法定市场准入规则的证明文件</w:t>
                  </w:r>
                </w:p>
              </w:tc>
              <w:tc>
                <w:tcPr>
                  <w:tcW w:w="1104" w:type="dxa"/>
                  <w:vAlign w:val="top"/>
                </w:tcPr>
                <w:p>
                  <w:pPr>
                    <w:pStyle w:val="9"/>
                    <w:rPr>
                      <w:color w:val="auto"/>
                      <w:sz w:val="20"/>
                    </w:rPr>
                  </w:pPr>
                </w:p>
                <w:p>
                  <w:pPr>
                    <w:pStyle w:val="9"/>
                    <w:spacing w:before="144"/>
                    <w:ind w:left="142" w:right="102"/>
                    <w:jc w:val="center"/>
                    <w:rPr>
                      <w:color w:val="auto"/>
                      <w:sz w:val="20"/>
                    </w:rPr>
                  </w:pPr>
                  <w:r>
                    <w:rPr>
                      <w:color w:val="auto"/>
                      <w:sz w:val="20"/>
                    </w:rPr>
                    <w:t>合格证</w:t>
                  </w:r>
                </w:p>
              </w:tc>
              <w:tc>
                <w:tcPr>
                  <w:tcW w:w="1104" w:type="dxa"/>
                  <w:vAlign w:val="top"/>
                </w:tcPr>
                <w:p>
                  <w:pPr>
                    <w:pStyle w:val="9"/>
                    <w:rPr>
                      <w:color w:val="auto"/>
                      <w:sz w:val="20"/>
                    </w:rPr>
                  </w:pPr>
                </w:p>
                <w:p>
                  <w:pPr>
                    <w:pStyle w:val="9"/>
                    <w:spacing w:before="144"/>
                    <w:ind w:left="142" w:right="102"/>
                    <w:jc w:val="center"/>
                    <w:rPr>
                      <w:color w:val="auto"/>
                      <w:sz w:val="20"/>
                    </w:rPr>
                  </w:pPr>
                  <w:r>
                    <w:rPr>
                      <w:color w:val="auto"/>
                      <w:sz w:val="20"/>
                    </w:rPr>
                    <w:t>出厂日期</w:t>
                  </w:r>
                </w:p>
              </w:tc>
              <w:tc>
                <w:tcPr>
                  <w:tcW w:w="920" w:type="dxa"/>
                  <w:vMerge w:val="continue"/>
                  <w:tcBorders>
                    <w:top w:val="nil"/>
                  </w:tcBorders>
                  <w:vAlign w:val="top"/>
                </w:tcPr>
                <w:p>
                  <w:pPr>
                    <w:rPr>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color w:val="auto"/>
                      <w:sz w:val="20"/>
                    </w:rPr>
                  </w:pPr>
                  <w:r>
                    <w:rPr>
                      <w:color w:val="auto"/>
                      <w:sz w:val="20"/>
                    </w:rPr>
                    <w:t>1</w:t>
                  </w:r>
                </w:p>
              </w:tc>
              <w:tc>
                <w:tcPr>
                  <w:tcW w:w="1472" w:type="dxa"/>
                  <w:vAlign w:val="top"/>
                </w:tcPr>
                <w:p>
                  <w:pPr>
                    <w:pStyle w:val="9"/>
                    <w:spacing w:before="106"/>
                    <w:ind w:left="76" w:right="36"/>
                    <w:jc w:val="center"/>
                    <w:rPr>
                      <w:color w:val="auto"/>
                      <w:sz w:val="20"/>
                    </w:rPr>
                  </w:pPr>
                  <w:r>
                    <w:rPr>
                      <w:color w:val="auto"/>
                      <w:sz w:val="20"/>
                    </w:rPr>
                    <w:t>加压送风机</w:t>
                  </w:r>
                </w:p>
              </w:tc>
              <w:tc>
                <w:tcPr>
                  <w:tcW w:w="552" w:type="dxa"/>
                  <w:vAlign w:val="top"/>
                </w:tcPr>
                <w:p>
                  <w:pPr>
                    <w:pStyle w:val="9"/>
                    <w:spacing w:before="106"/>
                    <w:ind w:left="50"/>
                    <w:rPr>
                      <w:color w:val="auto"/>
                      <w:sz w:val="20"/>
                    </w:rPr>
                  </w:pPr>
                </w:p>
              </w:tc>
              <w:tc>
                <w:tcPr>
                  <w:tcW w:w="2208" w:type="dxa"/>
                  <w:vAlign w:val="top"/>
                </w:tcPr>
                <w:p>
                  <w:pPr>
                    <w:pStyle w:val="9"/>
                    <w:rPr>
                      <w:rFonts w:ascii="Times New Roman"/>
                      <w:color w:val="auto"/>
                      <w:sz w:val="18"/>
                    </w:rPr>
                  </w:pPr>
                </w:p>
              </w:tc>
              <w:tc>
                <w:tcPr>
                  <w:tcW w:w="1472" w:type="dxa"/>
                  <w:vAlign w:val="top"/>
                </w:tcPr>
                <w:p>
                  <w:pPr>
                    <w:pStyle w:val="9"/>
                    <w:rPr>
                      <w:rFonts w:ascii="Times New Roman"/>
                      <w:color w:val="auto"/>
                      <w:sz w:val="18"/>
                    </w:rPr>
                  </w:pPr>
                </w:p>
              </w:tc>
              <w:tc>
                <w:tcPr>
                  <w:tcW w:w="1104" w:type="dxa"/>
                  <w:vAlign w:val="top"/>
                </w:tcPr>
                <w:p>
                  <w:pPr>
                    <w:pStyle w:val="9"/>
                    <w:rPr>
                      <w:rFonts w:ascii="Times New Roman"/>
                      <w:color w:val="auto"/>
                      <w:sz w:val="18"/>
                    </w:rPr>
                  </w:pPr>
                </w:p>
              </w:tc>
              <w:tc>
                <w:tcPr>
                  <w:tcW w:w="1104" w:type="dxa"/>
                  <w:vAlign w:val="top"/>
                </w:tcPr>
                <w:p>
                  <w:pPr>
                    <w:pStyle w:val="9"/>
                    <w:rPr>
                      <w:rFonts w:ascii="Times New Roman"/>
                      <w:color w:val="auto"/>
                      <w:sz w:val="18"/>
                    </w:rPr>
                  </w:pPr>
                </w:p>
              </w:tc>
              <w:tc>
                <w:tcPr>
                  <w:tcW w:w="920" w:type="dxa"/>
                  <w:vAlign w:val="top"/>
                </w:tcPr>
                <w:p>
                  <w:pPr>
                    <w:pStyle w:val="9"/>
                    <w:rPr>
                      <w:rFonts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color w:val="auto"/>
                      <w:sz w:val="20"/>
                    </w:rPr>
                  </w:pPr>
                  <w:r>
                    <w:rPr>
                      <w:color w:val="auto"/>
                      <w:sz w:val="20"/>
                    </w:rPr>
                    <w:t>2</w:t>
                  </w:r>
                </w:p>
              </w:tc>
              <w:tc>
                <w:tcPr>
                  <w:tcW w:w="1472" w:type="dxa"/>
                  <w:vAlign w:val="top"/>
                </w:tcPr>
                <w:p>
                  <w:pPr>
                    <w:pStyle w:val="9"/>
                    <w:spacing w:before="106"/>
                    <w:ind w:left="76" w:right="36"/>
                    <w:jc w:val="center"/>
                    <w:rPr>
                      <w:color w:val="auto"/>
                      <w:sz w:val="20"/>
                    </w:rPr>
                  </w:pPr>
                  <w:r>
                    <w:rPr>
                      <w:color w:val="auto"/>
                      <w:sz w:val="20"/>
                    </w:rPr>
                    <w:t>排烟风机</w:t>
                  </w:r>
                </w:p>
              </w:tc>
              <w:tc>
                <w:tcPr>
                  <w:tcW w:w="552" w:type="dxa"/>
                  <w:vAlign w:val="top"/>
                </w:tcPr>
                <w:p>
                  <w:pPr>
                    <w:pStyle w:val="9"/>
                    <w:spacing w:before="106"/>
                    <w:ind w:left="50"/>
                    <w:rPr>
                      <w:color w:val="auto"/>
                      <w:sz w:val="20"/>
                    </w:rPr>
                  </w:pPr>
                </w:p>
              </w:tc>
              <w:tc>
                <w:tcPr>
                  <w:tcW w:w="2208" w:type="dxa"/>
                  <w:vAlign w:val="top"/>
                </w:tcPr>
                <w:p>
                  <w:pPr>
                    <w:pStyle w:val="9"/>
                    <w:rPr>
                      <w:rFonts w:ascii="Times New Roman"/>
                      <w:color w:val="auto"/>
                      <w:sz w:val="18"/>
                    </w:rPr>
                  </w:pPr>
                </w:p>
              </w:tc>
              <w:tc>
                <w:tcPr>
                  <w:tcW w:w="1472" w:type="dxa"/>
                  <w:vAlign w:val="top"/>
                </w:tcPr>
                <w:p>
                  <w:pPr>
                    <w:pStyle w:val="9"/>
                    <w:rPr>
                      <w:rFonts w:ascii="Times New Roman"/>
                      <w:color w:val="auto"/>
                      <w:sz w:val="18"/>
                    </w:rPr>
                  </w:pPr>
                </w:p>
              </w:tc>
              <w:tc>
                <w:tcPr>
                  <w:tcW w:w="1104" w:type="dxa"/>
                  <w:vAlign w:val="top"/>
                </w:tcPr>
                <w:p>
                  <w:pPr>
                    <w:pStyle w:val="9"/>
                    <w:rPr>
                      <w:rFonts w:ascii="Times New Roman"/>
                      <w:color w:val="auto"/>
                      <w:sz w:val="18"/>
                    </w:rPr>
                  </w:pPr>
                </w:p>
              </w:tc>
              <w:tc>
                <w:tcPr>
                  <w:tcW w:w="1104" w:type="dxa"/>
                  <w:vAlign w:val="top"/>
                </w:tcPr>
                <w:p>
                  <w:pPr>
                    <w:pStyle w:val="9"/>
                    <w:rPr>
                      <w:rFonts w:ascii="Times New Roman"/>
                      <w:color w:val="auto"/>
                      <w:sz w:val="18"/>
                    </w:rPr>
                  </w:pPr>
                </w:p>
              </w:tc>
              <w:tc>
                <w:tcPr>
                  <w:tcW w:w="920" w:type="dxa"/>
                  <w:vAlign w:val="top"/>
                </w:tcPr>
                <w:p>
                  <w:pPr>
                    <w:pStyle w:val="9"/>
                    <w:rPr>
                      <w:rFonts w:ascii="Times New Roman"/>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9180" w:type="dxa"/>
                  <w:gridSpan w:val="8"/>
                  <w:vAlign w:val="top"/>
                </w:tcPr>
                <w:p>
                  <w:pPr>
                    <w:pStyle w:val="9"/>
                    <w:jc w:val="left"/>
                    <w:rPr>
                      <w:rFonts w:hint="eastAsia" w:ascii="Times New Roman" w:eastAsia="新宋体"/>
                      <w:color w:val="auto"/>
                      <w:sz w:val="18"/>
                      <w:lang w:val="en-US" w:eastAsia="zh-CN"/>
                    </w:rPr>
                  </w:pPr>
                  <w:r>
                    <w:rPr>
                      <w:rFonts w:hint="eastAsia" w:ascii="Times New Roman"/>
                      <w:color w:val="auto"/>
                      <w:sz w:val="18"/>
                      <w:lang w:val="en-US" w:eastAsia="zh-CN"/>
                    </w:rPr>
                    <w:t>其他说明：</w:t>
                  </w:r>
                </w:p>
              </w:tc>
            </w:tr>
          </w:tbl>
          <w:p>
            <w:pPr>
              <w:pStyle w:val="9"/>
              <w:spacing w:before="106"/>
              <w:ind w:left="3270" w:right="3250"/>
              <w:jc w:val="center"/>
              <w:rPr>
                <w:sz w:val="20"/>
              </w:rPr>
            </w:pPr>
            <w:r>
              <w:rPr>
                <w:sz w:val="20"/>
              </w:rPr>
              <w:t>防火门、窗和防火卷帘</w:t>
            </w:r>
          </w:p>
        </w:tc>
      </w:tr>
    </w:tbl>
    <w:p>
      <w:pPr>
        <w:jc w:val="both"/>
        <w:rPr>
          <w:sz w:val="20"/>
        </w:rPr>
        <w:sectPr>
          <w:pgSz w:w="11900" w:h="16840"/>
          <w:pgMar w:top="840" w:right="1200" w:bottom="920" w:left="1200" w:header="0" w:footer="658" w:gutter="0"/>
          <w:cols w:space="720" w:num="1"/>
        </w:sectPr>
      </w:pPr>
    </w:p>
    <w:tbl>
      <w:tblPr>
        <w:tblStyle w:val="12"/>
        <w:tblpPr w:leftFromText="180" w:rightFromText="180" w:vertAnchor="text" w:horzAnchor="page" w:tblpX="1340" w:tblpY="374"/>
        <w:tblOverlap w:val="never"/>
        <w:tblW w:w="91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8"/>
        <w:gridCol w:w="1472"/>
        <w:gridCol w:w="552"/>
        <w:gridCol w:w="2208"/>
        <w:gridCol w:w="1472"/>
        <w:gridCol w:w="1104"/>
        <w:gridCol w:w="1104"/>
        <w:gridCol w:w="9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9180" w:type="dxa"/>
            <w:gridSpan w:val="8"/>
            <w:vAlign w:val="top"/>
          </w:tcPr>
          <w:p>
            <w:pPr>
              <w:pStyle w:val="9"/>
              <w:spacing w:before="106"/>
              <w:ind w:left="3270" w:right="3250"/>
              <w:jc w:val="center"/>
              <w:rPr>
                <w:rFonts w:hint="eastAsia" w:ascii="黑体" w:hAnsi="黑体" w:eastAsia="黑体" w:cs="黑体"/>
                <w:b/>
                <w:bCs/>
                <w:color w:val="auto"/>
                <w:sz w:val="20"/>
                <w:lang w:eastAsia="zh-CN"/>
              </w:rPr>
            </w:pPr>
            <w:r>
              <w:rPr>
                <w:rFonts w:hint="eastAsia" w:ascii="黑体" w:hAnsi="黑体" w:eastAsia="黑体" w:cs="黑体"/>
                <w:b/>
                <w:bCs/>
                <w:color w:val="auto"/>
                <w:sz w:val="20"/>
                <w:lang w:eastAsia="zh-CN"/>
              </w:rPr>
              <w:t>装饰装修材料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1820" w:type="dxa"/>
            <w:gridSpan w:val="2"/>
            <w:vMerge w:val="restart"/>
            <w:vAlign w:val="center"/>
          </w:tcPr>
          <w:p>
            <w:pPr>
              <w:pStyle w:val="9"/>
              <w:jc w:val="center"/>
              <w:rPr>
                <w:rFonts w:hint="eastAsia" w:ascii="黑体" w:hAnsi="黑体" w:eastAsia="黑体" w:cs="黑体"/>
                <w:b/>
                <w:bCs/>
                <w:color w:val="auto"/>
                <w:sz w:val="20"/>
                <w:lang w:eastAsia="zh-CN"/>
              </w:rPr>
            </w:pPr>
            <w:r>
              <w:rPr>
                <w:rFonts w:hint="eastAsia" w:ascii="黑体" w:hAnsi="黑体" w:eastAsia="黑体" w:cs="黑体"/>
                <w:b/>
                <w:bCs/>
                <w:color w:val="auto"/>
                <w:sz w:val="20"/>
                <w:lang w:eastAsia="zh-CN"/>
              </w:rPr>
              <w:t>材料名称</w:t>
            </w:r>
          </w:p>
        </w:tc>
        <w:tc>
          <w:tcPr>
            <w:tcW w:w="552" w:type="dxa"/>
            <w:vMerge w:val="restart"/>
            <w:vAlign w:val="center"/>
          </w:tcPr>
          <w:p>
            <w:pPr>
              <w:pStyle w:val="9"/>
              <w:ind w:left="86"/>
              <w:jc w:val="center"/>
              <w:rPr>
                <w:rFonts w:hint="eastAsia" w:ascii="黑体" w:hAnsi="黑体" w:eastAsia="黑体" w:cs="黑体"/>
                <w:b/>
                <w:bCs/>
                <w:color w:val="auto"/>
                <w:sz w:val="20"/>
              </w:rPr>
            </w:pPr>
            <w:r>
              <w:rPr>
                <w:rFonts w:hint="eastAsia" w:ascii="黑体" w:hAnsi="黑体" w:eastAsia="黑体" w:cs="黑体"/>
                <w:b/>
                <w:bCs/>
                <w:color w:val="auto"/>
                <w:sz w:val="20"/>
              </w:rPr>
              <w:t>数量</w:t>
            </w:r>
          </w:p>
        </w:tc>
        <w:tc>
          <w:tcPr>
            <w:tcW w:w="2208" w:type="dxa"/>
            <w:vMerge w:val="restart"/>
            <w:vAlign w:val="top"/>
          </w:tcPr>
          <w:p>
            <w:pPr>
              <w:pStyle w:val="9"/>
              <w:rPr>
                <w:rFonts w:hint="eastAsia" w:ascii="黑体" w:hAnsi="黑体" w:eastAsia="黑体" w:cs="黑体"/>
                <w:b/>
                <w:bCs/>
                <w:color w:val="auto"/>
                <w:sz w:val="20"/>
              </w:rPr>
            </w:pPr>
          </w:p>
          <w:p>
            <w:pPr>
              <w:pStyle w:val="9"/>
              <w:spacing w:before="11"/>
              <w:rPr>
                <w:rFonts w:hint="eastAsia" w:ascii="黑体" w:hAnsi="黑体" w:eastAsia="黑体" w:cs="黑体"/>
                <w:b/>
                <w:bCs/>
                <w:color w:val="auto"/>
                <w:sz w:val="27"/>
              </w:rPr>
            </w:pPr>
          </w:p>
          <w:p>
            <w:pPr>
              <w:pStyle w:val="9"/>
              <w:ind w:left="264"/>
              <w:rPr>
                <w:rFonts w:hint="eastAsia" w:ascii="黑体" w:hAnsi="黑体" w:eastAsia="黑体" w:cs="黑体"/>
                <w:b/>
                <w:bCs/>
                <w:color w:val="auto"/>
                <w:sz w:val="20"/>
              </w:rPr>
            </w:pPr>
            <w:r>
              <w:rPr>
                <w:rFonts w:hint="eastAsia" w:ascii="黑体" w:hAnsi="黑体" w:eastAsia="黑体" w:cs="黑体"/>
                <w:b/>
                <w:bCs/>
                <w:color w:val="auto"/>
                <w:sz w:val="20"/>
              </w:rPr>
              <w:t>产品型号/生产厂家</w:t>
            </w:r>
          </w:p>
        </w:tc>
        <w:tc>
          <w:tcPr>
            <w:tcW w:w="3680" w:type="dxa"/>
            <w:gridSpan w:val="3"/>
            <w:vAlign w:val="top"/>
          </w:tcPr>
          <w:p>
            <w:pPr>
              <w:pStyle w:val="9"/>
              <w:spacing w:before="106"/>
              <w:ind w:left="1050"/>
              <w:rPr>
                <w:rFonts w:hint="eastAsia" w:ascii="黑体" w:hAnsi="黑体" w:eastAsia="黑体" w:cs="黑体"/>
                <w:b/>
                <w:bCs/>
                <w:color w:val="auto"/>
                <w:sz w:val="20"/>
              </w:rPr>
            </w:pPr>
            <w:r>
              <w:rPr>
                <w:rFonts w:hint="eastAsia" w:ascii="黑体" w:hAnsi="黑体" w:eastAsia="黑体" w:cs="黑体"/>
                <w:b/>
                <w:bCs/>
                <w:color w:val="auto"/>
                <w:sz w:val="20"/>
              </w:rPr>
              <w:t>主要消防产品证书</w:t>
            </w:r>
          </w:p>
        </w:tc>
        <w:tc>
          <w:tcPr>
            <w:tcW w:w="920" w:type="dxa"/>
            <w:vMerge w:val="restart"/>
            <w:vAlign w:val="top"/>
          </w:tcPr>
          <w:p>
            <w:pPr>
              <w:pStyle w:val="9"/>
              <w:rPr>
                <w:rFonts w:hint="eastAsia" w:ascii="黑体" w:hAnsi="黑体" w:eastAsia="黑体" w:cs="黑体"/>
                <w:b/>
                <w:bCs/>
                <w:color w:val="auto"/>
                <w:sz w:val="20"/>
              </w:rPr>
            </w:pPr>
          </w:p>
          <w:p>
            <w:pPr>
              <w:pStyle w:val="9"/>
              <w:spacing w:before="11"/>
              <w:rPr>
                <w:rFonts w:hint="eastAsia" w:ascii="黑体" w:hAnsi="黑体" w:eastAsia="黑体" w:cs="黑体"/>
                <w:b/>
                <w:bCs/>
                <w:color w:val="auto"/>
                <w:sz w:val="27"/>
              </w:rPr>
            </w:pPr>
          </w:p>
          <w:p>
            <w:pPr>
              <w:pStyle w:val="9"/>
              <w:ind w:left="270"/>
              <w:rPr>
                <w:rFonts w:hint="eastAsia" w:ascii="黑体" w:hAnsi="黑体" w:eastAsia="黑体" w:cs="黑体"/>
                <w:b/>
                <w:bCs/>
                <w:color w:val="auto"/>
                <w:sz w:val="20"/>
              </w:rPr>
            </w:pPr>
            <w:r>
              <w:rPr>
                <w:rFonts w:hint="eastAsia" w:ascii="黑体" w:hAnsi="黑体" w:eastAsia="黑体" w:cs="黑体"/>
                <w:b/>
                <w:bCs/>
                <w:color w:val="auto"/>
                <w:sz w:val="20"/>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2" w:hRule="atLeast"/>
        </w:trPr>
        <w:tc>
          <w:tcPr>
            <w:tcW w:w="1820" w:type="dxa"/>
            <w:gridSpan w:val="2"/>
            <w:vMerge w:val="continue"/>
            <w:tcBorders>
              <w:top w:val="nil"/>
            </w:tcBorders>
            <w:vAlign w:val="top"/>
          </w:tcPr>
          <w:p>
            <w:pPr>
              <w:rPr>
                <w:rFonts w:hint="eastAsia" w:ascii="黑体" w:hAnsi="黑体" w:eastAsia="黑体" w:cs="黑体"/>
                <w:b/>
                <w:bCs/>
                <w:color w:val="auto"/>
                <w:sz w:val="2"/>
                <w:szCs w:val="2"/>
              </w:rPr>
            </w:pPr>
          </w:p>
        </w:tc>
        <w:tc>
          <w:tcPr>
            <w:tcW w:w="552" w:type="dxa"/>
            <w:vMerge w:val="continue"/>
            <w:tcBorders>
              <w:top w:val="nil"/>
            </w:tcBorders>
            <w:vAlign w:val="top"/>
          </w:tcPr>
          <w:p>
            <w:pPr>
              <w:rPr>
                <w:rFonts w:hint="eastAsia" w:ascii="黑体" w:hAnsi="黑体" w:eastAsia="黑体" w:cs="黑体"/>
                <w:b/>
                <w:bCs/>
                <w:color w:val="auto"/>
                <w:sz w:val="2"/>
                <w:szCs w:val="2"/>
              </w:rPr>
            </w:pPr>
          </w:p>
        </w:tc>
        <w:tc>
          <w:tcPr>
            <w:tcW w:w="2208" w:type="dxa"/>
            <w:vMerge w:val="continue"/>
            <w:tcBorders>
              <w:top w:val="nil"/>
            </w:tcBorders>
            <w:vAlign w:val="top"/>
          </w:tcPr>
          <w:p>
            <w:pPr>
              <w:rPr>
                <w:rFonts w:hint="eastAsia" w:ascii="黑体" w:hAnsi="黑体" w:eastAsia="黑体" w:cs="黑体"/>
                <w:b/>
                <w:bCs/>
                <w:color w:val="auto"/>
                <w:sz w:val="2"/>
                <w:szCs w:val="2"/>
              </w:rPr>
            </w:pPr>
          </w:p>
        </w:tc>
        <w:tc>
          <w:tcPr>
            <w:tcW w:w="1472" w:type="dxa"/>
            <w:vAlign w:val="center"/>
          </w:tcPr>
          <w:p>
            <w:pPr>
              <w:pStyle w:val="9"/>
              <w:spacing w:before="106" w:line="276" w:lineRule="auto"/>
              <w:ind w:left="146" w:right="105"/>
              <w:jc w:val="center"/>
              <w:rPr>
                <w:rFonts w:hint="eastAsia" w:ascii="黑体" w:hAnsi="黑体" w:eastAsia="黑体" w:cs="黑体"/>
                <w:b/>
                <w:bCs/>
                <w:color w:val="auto"/>
                <w:sz w:val="20"/>
                <w:lang w:eastAsia="zh-CN"/>
              </w:rPr>
            </w:pPr>
            <w:r>
              <w:rPr>
                <w:rFonts w:hint="eastAsia" w:ascii="黑体" w:hAnsi="黑体" w:eastAsia="黑体" w:cs="黑体"/>
                <w:b/>
                <w:bCs/>
                <w:color w:val="auto"/>
                <w:sz w:val="20"/>
                <w:lang w:eastAsia="zh-CN"/>
              </w:rPr>
              <w:t>检测单位</w:t>
            </w:r>
          </w:p>
        </w:tc>
        <w:tc>
          <w:tcPr>
            <w:tcW w:w="1104" w:type="dxa"/>
            <w:vAlign w:val="center"/>
          </w:tcPr>
          <w:p>
            <w:pPr>
              <w:pStyle w:val="9"/>
              <w:spacing w:before="144"/>
              <w:ind w:left="142" w:right="102"/>
              <w:jc w:val="center"/>
              <w:rPr>
                <w:rFonts w:hint="eastAsia" w:ascii="黑体" w:hAnsi="黑体" w:eastAsia="黑体" w:cs="黑体"/>
                <w:b/>
                <w:bCs/>
                <w:color w:val="auto"/>
                <w:sz w:val="20"/>
              </w:rPr>
            </w:pPr>
            <w:r>
              <w:rPr>
                <w:rFonts w:hint="eastAsia" w:ascii="黑体" w:hAnsi="黑体" w:eastAsia="黑体" w:cs="黑体"/>
                <w:b/>
                <w:bCs/>
                <w:color w:val="auto"/>
                <w:sz w:val="20"/>
              </w:rPr>
              <w:t>合格</w:t>
            </w:r>
          </w:p>
        </w:tc>
        <w:tc>
          <w:tcPr>
            <w:tcW w:w="1104" w:type="dxa"/>
            <w:vAlign w:val="center"/>
          </w:tcPr>
          <w:p>
            <w:pPr>
              <w:pStyle w:val="9"/>
              <w:spacing w:before="144"/>
              <w:ind w:left="142" w:right="102"/>
              <w:jc w:val="center"/>
              <w:rPr>
                <w:rFonts w:hint="eastAsia" w:ascii="黑体" w:hAnsi="黑体" w:eastAsia="黑体" w:cs="黑体"/>
                <w:b/>
                <w:bCs/>
                <w:color w:val="auto"/>
                <w:sz w:val="20"/>
              </w:rPr>
            </w:pPr>
            <w:r>
              <w:rPr>
                <w:rFonts w:hint="eastAsia" w:ascii="黑体" w:hAnsi="黑体" w:eastAsia="黑体" w:cs="黑体"/>
                <w:b/>
                <w:bCs/>
                <w:color w:val="auto"/>
                <w:sz w:val="20"/>
                <w:lang w:eastAsia="zh-CN"/>
              </w:rPr>
              <w:t>检测</w:t>
            </w:r>
            <w:r>
              <w:rPr>
                <w:rFonts w:hint="eastAsia" w:ascii="黑体" w:hAnsi="黑体" w:eastAsia="黑体" w:cs="黑体"/>
                <w:b/>
                <w:bCs/>
                <w:color w:val="auto"/>
                <w:sz w:val="20"/>
              </w:rPr>
              <w:t>日期</w:t>
            </w:r>
          </w:p>
        </w:tc>
        <w:tc>
          <w:tcPr>
            <w:tcW w:w="920" w:type="dxa"/>
            <w:vMerge w:val="continue"/>
            <w:tcBorders>
              <w:top w:val="nil"/>
            </w:tcBorders>
            <w:vAlign w:val="top"/>
          </w:tcPr>
          <w:p>
            <w:pPr>
              <w:rPr>
                <w:rFonts w:hint="eastAsia" w:ascii="黑体" w:hAnsi="黑体" w:eastAsia="黑体" w:cs="黑体"/>
                <w:b/>
                <w:bCs/>
                <w:color w:val="auto"/>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rPr>
            </w:pPr>
            <w:r>
              <w:rPr>
                <w:rFonts w:hint="eastAsia" w:ascii="黑体" w:hAnsi="黑体" w:eastAsia="黑体" w:cs="黑体"/>
                <w:b/>
                <w:bCs/>
                <w:color w:val="auto"/>
                <w:sz w:val="20"/>
              </w:rPr>
              <w:t>1</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val="en-US" w:eastAsia="zh-CN"/>
              </w:rPr>
            </w:pPr>
            <w:r>
              <w:rPr>
                <w:rFonts w:hint="eastAsia" w:ascii="黑体" w:hAnsi="黑体" w:eastAsia="黑体" w:cs="黑体"/>
                <w:b/>
                <w:bCs/>
                <w:color w:val="auto"/>
                <w:sz w:val="20"/>
                <w:lang w:val="en-US" w:eastAsia="zh-CN"/>
              </w:rPr>
              <w:t>2</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val="en-US" w:eastAsia="zh-CN"/>
              </w:rPr>
            </w:pPr>
            <w:r>
              <w:rPr>
                <w:rFonts w:hint="eastAsia" w:ascii="黑体" w:hAnsi="黑体" w:eastAsia="黑体" w:cs="黑体"/>
                <w:b/>
                <w:bCs/>
                <w:color w:val="auto"/>
                <w:sz w:val="20"/>
                <w:lang w:val="en-US" w:eastAsia="zh-CN"/>
              </w:rPr>
              <w:t>3</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val="en-US" w:eastAsia="zh-CN"/>
              </w:rPr>
            </w:pPr>
            <w:r>
              <w:rPr>
                <w:rFonts w:hint="eastAsia" w:ascii="黑体" w:hAnsi="黑体" w:eastAsia="黑体" w:cs="黑体"/>
                <w:b/>
                <w:bCs/>
                <w:color w:val="auto"/>
                <w:sz w:val="20"/>
                <w:lang w:val="en-US" w:eastAsia="zh-CN"/>
              </w:rPr>
              <w:t>4</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val="en-US" w:eastAsia="zh-CN"/>
              </w:rPr>
            </w:pPr>
            <w:r>
              <w:rPr>
                <w:rFonts w:hint="eastAsia" w:ascii="黑体" w:hAnsi="黑体" w:eastAsia="黑体" w:cs="黑体"/>
                <w:b/>
                <w:bCs/>
                <w:color w:val="auto"/>
                <w:sz w:val="20"/>
                <w:lang w:val="en-US" w:eastAsia="zh-CN"/>
              </w:rPr>
              <w:t>5</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val="en-US" w:eastAsia="zh-CN"/>
              </w:rPr>
            </w:pPr>
            <w:r>
              <w:rPr>
                <w:rFonts w:hint="eastAsia" w:ascii="黑体" w:hAnsi="黑体" w:eastAsia="黑体" w:cs="黑体"/>
                <w:b/>
                <w:bCs/>
                <w:color w:val="auto"/>
                <w:sz w:val="20"/>
                <w:lang w:val="en-US" w:eastAsia="zh-CN"/>
              </w:rPr>
              <w:t>6</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val="en-US" w:eastAsia="zh-CN"/>
              </w:rPr>
            </w:pPr>
            <w:r>
              <w:rPr>
                <w:rFonts w:hint="eastAsia" w:ascii="黑体" w:hAnsi="黑体" w:eastAsia="黑体" w:cs="黑体"/>
                <w:b/>
                <w:bCs/>
                <w:color w:val="auto"/>
                <w:sz w:val="20"/>
                <w:lang w:val="en-US" w:eastAsia="zh-CN"/>
              </w:rPr>
              <w:t>7</w:t>
            </w:r>
          </w:p>
        </w:tc>
        <w:tc>
          <w:tcPr>
            <w:tcW w:w="1472" w:type="dxa"/>
            <w:vAlign w:val="top"/>
          </w:tcPr>
          <w:p>
            <w:pPr>
              <w:pStyle w:val="9"/>
              <w:spacing w:before="106"/>
              <w:ind w:left="76" w:right="36"/>
              <w:jc w:val="center"/>
              <w:rPr>
                <w:rFonts w:hint="eastAsia" w:ascii="黑体" w:hAnsi="黑体" w:eastAsia="黑体" w:cs="黑体"/>
                <w:b/>
                <w:bCs/>
                <w:color w:val="auto"/>
                <w:sz w:val="20"/>
                <w:lang w:eastAsia="zh-CN"/>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348" w:type="dxa"/>
            <w:vAlign w:val="top"/>
          </w:tcPr>
          <w:p>
            <w:pPr>
              <w:pStyle w:val="9"/>
              <w:spacing w:before="106"/>
              <w:ind w:right="103"/>
              <w:jc w:val="right"/>
              <w:rPr>
                <w:rFonts w:hint="eastAsia" w:ascii="黑体" w:hAnsi="黑体" w:eastAsia="黑体" w:cs="黑体"/>
                <w:b/>
                <w:bCs/>
                <w:color w:val="auto"/>
                <w:sz w:val="20"/>
                <w:lang w:eastAsia="zh-CN"/>
              </w:rPr>
            </w:pPr>
            <w:r>
              <w:rPr>
                <w:rFonts w:hint="eastAsia" w:ascii="黑体" w:hAnsi="黑体" w:eastAsia="黑体" w:cs="黑体"/>
                <w:b/>
                <w:bCs/>
                <w:color w:val="auto"/>
                <w:sz w:val="20"/>
                <w:lang w:val="en-US" w:eastAsia="zh-CN"/>
              </w:rPr>
              <w:t>8</w:t>
            </w:r>
          </w:p>
        </w:tc>
        <w:tc>
          <w:tcPr>
            <w:tcW w:w="1472" w:type="dxa"/>
            <w:vAlign w:val="top"/>
          </w:tcPr>
          <w:p>
            <w:pPr>
              <w:pStyle w:val="9"/>
              <w:spacing w:before="106"/>
              <w:ind w:left="76" w:right="36"/>
              <w:jc w:val="center"/>
              <w:rPr>
                <w:rFonts w:hint="eastAsia" w:ascii="黑体" w:hAnsi="黑体" w:eastAsia="黑体" w:cs="黑体"/>
                <w:b/>
                <w:bCs/>
                <w:color w:val="auto"/>
                <w:sz w:val="20"/>
              </w:rPr>
            </w:pPr>
          </w:p>
        </w:tc>
        <w:tc>
          <w:tcPr>
            <w:tcW w:w="552" w:type="dxa"/>
            <w:vAlign w:val="top"/>
          </w:tcPr>
          <w:p>
            <w:pPr>
              <w:pStyle w:val="9"/>
              <w:spacing w:before="106"/>
              <w:ind w:left="50"/>
              <w:rPr>
                <w:rFonts w:hint="eastAsia" w:ascii="黑体" w:hAnsi="黑体" w:eastAsia="黑体" w:cs="黑体"/>
                <w:b/>
                <w:bCs/>
                <w:color w:val="auto"/>
                <w:sz w:val="20"/>
              </w:rPr>
            </w:pPr>
          </w:p>
        </w:tc>
        <w:tc>
          <w:tcPr>
            <w:tcW w:w="2208" w:type="dxa"/>
            <w:vAlign w:val="top"/>
          </w:tcPr>
          <w:p>
            <w:pPr>
              <w:pStyle w:val="9"/>
              <w:rPr>
                <w:rFonts w:hint="eastAsia" w:ascii="黑体" w:hAnsi="黑体" w:eastAsia="黑体" w:cs="黑体"/>
                <w:b/>
                <w:bCs/>
                <w:color w:val="auto"/>
                <w:sz w:val="18"/>
              </w:rPr>
            </w:pPr>
          </w:p>
        </w:tc>
        <w:tc>
          <w:tcPr>
            <w:tcW w:w="1472"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1104" w:type="dxa"/>
            <w:vAlign w:val="top"/>
          </w:tcPr>
          <w:p>
            <w:pPr>
              <w:pStyle w:val="9"/>
              <w:rPr>
                <w:rFonts w:hint="eastAsia" w:ascii="黑体" w:hAnsi="黑体" w:eastAsia="黑体" w:cs="黑体"/>
                <w:b/>
                <w:bCs/>
                <w:color w:val="auto"/>
                <w:sz w:val="18"/>
              </w:rPr>
            </w:pPr>
          </w:p>
        </w:tc>
        <w:tc>
          <w:tcPr>
            <w:tcW w:w="920" w:type="dxa"/>
            <w:vAlign w:val="top"/>
          </w:tcPr>
          <w:p>
            <w:pPr>
              <w:pStyle w:val="9"/>
              <w:rPr>
                <w:rFonts w:hint="eastAsia" w:ascii="黑体" w:hAnsi="黑体" w:eastAsia="黑体" w:cs="黑体"/>
                <w:b/>
                <w:bCs/>
                <w:color w:val="auto"/>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 w:hRule="atLeast"/>
        </w:trPr>
        <w:tc>
          <w:tcPr>
            <w:tcW w:w="9180" w:type="dxa"/>
            <w:gridSpan w:val="8"/>
            <w:vAlign w:val="top"/>
          </w:tcPr>
          <w:p>
            <w:pPr>
              <w:pStyle w:val="9"/>
              <w:jc w:val="left"/>
              <w:rPr>
                <w:rFonts w:hint="eastAsia" w:ascii="黑体" w:hAnsi="黑体" w:eastAsia="黑体" w:cs="黑体"/>
                <w:b/>
                <w:bCs/>
                <w:color w:val="auto"/>
                <w:sz w:val="18"/>
                <w:lang w:val="en-US" w:eastAsia="zh-CN"/>
              </w:rPr>
            </w:pPr>
            <w:r>
              <w:rPr>
                <w:rFonts w:hint="eastAsia" w:ascii="黑体" w:hAnsi="黑体" w:eastAsia="黑体" w:cs="黑体"/>
                <w:b/>
                <w:bCs/>
                <w:color w:val="auto"/>
                <w:sz w:val="18"/>
                <w:lang w:val="en-US" w:eastAsia="zh-CN"/>
              </w:rPr>
              <w:t>其他说明：</w:t>
            </w:r>
          </w:p>
        </w:tc>
      </w:tr>
    </w:tbl>
    <w:p>
      <w:pPr>
        <w:rPr>
          <w:sz w:val="20"/>
        </w:rPr>
        <w:sectPr>
          <w:pgSz w:w="11900" w:h="16840"/>
          <w:pgMar w:top="720" w:right="1200" w:bottom="840" w:left="1200" w:header="0" w:footer="658" w:gutter="0"/>
          <w:cols w:space="720" w:num="1"/>
        </w:sectPr>
      </w:pPr>
    </w:p>
    <w:p>
      <w:pPr>
        <w:spacing w:after="46" w:line="314" w:lineRule="exact"/>
        <w:jc w:val="center"/>
        <w:rPr>
          <w:sz w:val="24"/>
        </w:rPr>
      </w:pPr>
      <w:r>
        <w:rPr>
          <w:sz w:val="24"/>
        </w:rPr>
        <w:t>单项评定结果</w:t>
      </w:r>
    </w:p>
    <w:tbl>
      <w:tblPr>
        <w:tblStyle w:val="12"/>
        <w:tblW w:w="9186"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6"/>
        <w:gridCol w:w="2568"/>
        <w:gridCol w:w="643"/>
        <w:gridCol w:w="1713"/>
        <w:gridCol w:w="1713"/>
        <w:gridCol w:w="17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836" w:type="dxa"/>
            <w:vAlign w:val="top"/>
          </w:tcPr>
          <w:p>
            <w:pPr>
              <w:pStyle w:val="9"/>
              <w:spacing w:before="119"/>
              <w:ind w:left="58"/>
              <w:rPr>
                <w:sz w:val="24"/>
              </w:rPr>
            </w:pPr>
            <w:r>
              <w:rPr>
                <w:sz w:val="24"/>
              </w:rPr>
              <w:t>顺序号</w:t>
            </w:r>
          </w:p>
        </w:tc>
        <w:tc>
          <w:tcPr>
            <w:tcW w:w="2568" w:type="dxa"/>
            <w:vAlign w:val="top"/>
          </w:tcPr>
          <w:p>
            <w:pPr>
              <w:pStyle w:val="9"/>
              <w:spacing w:before="119"/>
              <w:ind w:left="813"/>
              <w:rPr>
                <w:sz w:val="24"/>
              </w:rPr>
            </w:pPr>
            <w:r>
              <w:rPr>
                <w:sz w:val="24"/>
              </w:rPr>
              <w:t>单项名称</w:t>
            </w:r>
          </w:p>
        </w:tc>
        <w:tc>
          <w:tcPr>
            <w:tcW w:w="643" w:type="dxa"/>
            <w:vAlign w:val="top"/>
          </w:tcPr>
          <w:p>
            <w:pPr>
              <w:pStyle w:val="9"/>
              <w:spacing w:before="119"/>
              <w:ind w:left="70" w:right="33"/>
              <w:jc w:val="center"/>
              <w:rPr>
                <w:sz w:val="24"/>
              </w:rPr>
            </w:pPr>
            <w:r>
              <w:rPr>
                <w:sz w:val="24"/>
              </w:rPr>
              <w:t>等级</w:t>
            </w:r>
          </w:p>
        </w:tc>
        <w:tc>
          <w:tcPr>
            <w:tcW w:w="1713" w:type="dxa"/>
            <w:vAlign w:val="top"/>
          </w:tcPr>
          <w:p>
            <w:pPr>
              <w:pStyle w:val="9"/>
              <w:spacing w:before="119"/>
              <w:ind w:left="242" w:right="207"/>
              <w:jc w:val="center"/>
              <w:rPr>
                <w:sz w:val="24"/>
              </w:rPr>
            </w:pPr>
            <w:r>
              <w:rPr>
                <w:sz w:val="24"/>
              </w:rPr>
              <w:t>检测项总数</w:t>
            </w:r>
          </w:p>
        </w:tc>
        <w:tc>
          <w:tcPr>
            <w:tcW w:w="1713" w:type="dxa"/>
            <w:vAlign w:val="top"/>
          </w:tcPr>
          <w:p>
            <w:pPr>
              <w:pStyle w:val="9"/>
              <w:spacing w:before="119"/>
              <w:ind w:left="241" w:right="209"/>
              <w:jc w:val="center"/>
              <w:rPr>
                <w:sz w:val="24"/>
              </w:rPr>
            </w:pPr>
            <w:r>
              <w:rPr>
                <w:sz w:val="24"/>
              </w:rPr>
              <w:t>不符合项数</w:t>
            </w:r>
          </w:p>
        </w:tc>
        <w:tc>
          <w:tcPr>
            <w:tcW w:w="1713" w:type="dxa"/>
            <w:vAlign w:val="top"/>
          </w:tcPr>
          <w:p>
            <w:pPr>
              <w:pStyle w:val="9"/>
              <w:spacing w:before="119"/>
              <w:ind w:left="441"/>
              <w:rPr>
                <w:sz w:val="24"/>
              </w:rPr>
            </w:pPr>
            <w:r>
              <w:rPr>
                <w:sz w:val="24"/>
              </w:rPr>
              <w:t>判定结果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06</w:t>
            </w:r>
          </w:p>
        </w:tc>
        <w:tc>
          <w:tcPr>
            <w:tcW w:w="2568" w:type="dxa"/>
            <w:vMerge w:val="restart"/>
            <w:vAlign w:val="top"/>
          </w:tcPr>
          <w:p>
            <w:pPr>
              <w:pStyle w:val="9"/>
              <w:rPr>
                <w:sz w:val="20"/>
              </w:rPr>
            </w:pPr>
          </w:p>
          <w:p>
            <w:pPr>
              <w:pStyle w:val="9"/>
              <w:spacing w:before="9"/>
              <w:rPr>
                <w:sz w:val="21"/>
              </w:rPr>
            </w:pPr>
          </w:p>
          <w:p>
            <w:pPr>
              <w:pStyle w:val="9"/>
              <w:spacing w:before="1"/>
              <w:ind w:left="873" w:right="834"/>
              <w:jc w:val="center"/>
              <w:rPr>
                <w:sz w:val="20"/>
              </w:rPr>
            </w:pPr>
            <w:r>
              <w:rPr>
                <w:sz w:val="20"/>
              </w:rPr>
              <w:t>消防给水</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07</w:t>
            </w:r>
          </w:p>
        </w:tc>
        <w:tc>
          <w:tcPr>
            <w:tcW w:w="2568" w:type="dxa"/>
            <w:vMerge w:val="restart"/>
            <w:vAlign w:val="top"/>
          </w:tcPr>
          <w:p>
            <w:pPr>
              <w:pStyle w:val="9"/>
              <w:rPr>
                <w:sz w:val="20"/>
              </w:rPr>
            </w:pPr>
          </w:p>
          <w:p>
            <w:pPr>
              <w:pStyle w:val="9"/>
              <w:spacing w:before="9"/>
              <w:rPr>
                <w:sz w:val="21"/>
              </w:rPr>
            </w:pPr>
          </w:p>
          <w:p>
            <w:pPr>
              <w:pStyle w:val="9"/>
              <w:spacing w:before="1"/>
              <w:ind w:left="793"/>
              <w:rPr>
                <w:sz w:val="20"/>
              </w:rPr>
            </w:pPr>
            <w:r>
              <w:rPr>
                <w:sz w:val="20"/>
              </w:rPr>
              <w:t>消火栓系统</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08</w:t>
            </w:r>
          </w:p>
        </w:tc>
        <w:tc>
          <w:tcPr>
            <w:tcW w:w="2568" w:type="dxa"/>
            <w:vMerge w:val="restart"/>
            <w:vAlign w:val="top"/>
          </w:tcPr>
          <w:p>
            <w:pPr>
              <w:pStyle w:val="9"/>
              <w:rPr>
                <w:sz w:val="20"/>
              </w:rPr>
            </w:pPr>
          </w:p>
          <w:p>
            <w:pPr>
              <w:pStyle w:val="9"/>
              <w:spacing w:before="9"/>
              <w:rPr>
                <w:sz w:val="21"/>
              </w:rPr>
            </w:pPr>
          </w:p>
          <w:p>
            <w:pPr>
              <w:pStyle w:val="9"/>
              <w:spacing w:before="1"/>
              <w:ind w:left="493"/>
              <w:rPr>
                <w:sz w:val="20"/>
              </w:rPr>
            </w:pPr>
            <w:r>
              <w:rPr>
                <w:sz w:val="20"/>
              </w:rPr>
              <w:t>自动喷水灭火系统</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2</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11</w:t>
            </w:r>
          </w:p>
        </w:tc>
        <w:tc>
          <w:tcPr>
            <w:tcW w:w="2568" w:type="dxa"/>
            <w:vMerge w:val="restart"/>
            <w:vAlign w:val="top"/>
          </w:tcPr>
          <w:p>
            <w:pPr>
              <w:pStyle w:val="9"/>
              <w:rPr>
                <w:sz w:val="20"/>
              </w:rPr>
            </w:pPr>
          </w:p>
          <w:p>
            <w:pPr>
              <w:pStyle w:val="9"/>
              <w:spacing w:before="9"/>
              <w:rPr>
                <w:sz w:val="21"/>
              </w:rPr>
            </w:pPr>
          </w:p>
          <w:p>
            <w:pPr>
              <w:pStyle w:val="9"/>
              <w:spacing w:before="1"/>
              <w:ind w:left="693"/>
              <w:rPr>
                <w:sz w:val="20"/>
              </w:rPr>
            </w:pPr>
            <w:r>
              <w:rPr>
                <w:sz w:val="20"/>
              </w:rPr>
              <w:t>气体灭火系统</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16</w:t>
            </w:r>
          </w:p>
        </w:tc>
        <w:tc>
          <w:tcPr>
            <w:tcW w:w="2568" w:type="dxa"/>
            <w:vMerge w:val="restart"/>
            <w:vAlign w:val="top"/>
          </w:tcPr>
          <w:p>
            <w:pPr>
              <w:pStyle w:val="9"/>
              <w:rPr>
                <w:sz w:val="20"/>
              </w:rPr>
            </w:pPr>
          </w:p>
          <w:p>
            <w:pPr>
              <w:pStyle w:val="9"/>
              <w:spacing w:before="9"/>
              <w:rPr>
                <w:sz w:val="21"/>
              </w:rPr>
            </w:pPr>
          </w:p>
          <w:p>
            <w:pPr>
              <w:pStyle w:val="9"/>
              <w:spacing w:before="1"/>
              <w:ind w:left="493"/>
              <w:rPr>
                <w:sz w:val="20"/>
              </w:rPr>
            </w:pPr>
            <w:r>
              <w:rPr>
                <w:sz w:val="20"/>
              </w:rPr>
              <w:t>火灾自动报警系统</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17</w:t>
            </w:r>
          </w:p>
        </w:tc>
        <w:tc>
          <w:tcPr>
            <w:tcW w:w="2568" w:type="dxa"/>
            <w:vMerge w:val="restart"/>
            <w:vAlign w:val="top"/>
          </w:tcPr>
          <w:p>
            <w:pPr>
              <w:pStyle w:val="9"/>
              <w:rPr>
                <w:sz w:val="20"/>
              </w:rPr>
            </w:pPr>
          </w:p>
          <w:p>
            <w:pPr>
              <w:pStyle w:val="9"/>
              <w:spacing w:before="9"/>
              <w:rPr>
                <w:sz w:val="21"/>
              </w:rPr>
            </w:pPr>
          </w:p>
          <w:p>
            <w:pPr>
              <w:pStyle w:val="9"/>
              <w:spacing w:before="1"/>
              <w:ind w:left="593"/>
              <w:rPr>
                <w:sz w:val="20"/>
              </w:rPr>
            </w:pPr>
            <w:r>
              <w:rPr>
                <w:sz w:val="20"/>
              </w:rPr>
              <w:t>防烟和排烟系统</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18</w:t>
            </w:r>
          </w:p>
        </w:tc>
        <w:tc>
          <w:tcPr>
            <w:tcW w:w="2568" w:type="dxa"/>
            <w:vMerge w:val="restart"/>
            <w:vAlign w:val="top"/>
          </w:tcPr>
          <w:p>
            <w:pPr>
              <w:pStyle w:val="9"/>
              <w:rPr>
                <w:sz w:val="20"/>
              </w:rPr>
            </w:pPr>
          </w:p>
          <w:p>
            <w:pPr>
              <w:pStyle w:val="9"/>
              <w:spacing w:before="9"/>
              <w:rPr>
                <w:sz w:val="21"/>
              </w:rPr>
            </w:pPr>
          </w:p>
          <w:p>
            <w:pPr>
              <w:pStyle w:val="9"/>
              <w:spacing w:before="1"/>
              <w:ind w:left="293"/>
              <w:rPr>
                <w:sz w:val="20"/>
              </w:rPr>
            </w:pPr>
            <w:r>
              <w:rPr>
                <w:sz w:val="20"/>
              </w:rPr>
              <w:t>防火门、窗和防火卷帘</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rFonts w:hint="eastAsia"/>
                <w:sz w:val="20"/>
                <w:lang w:eastAsia="zh-CN"/>
              </w:rPr>
            </w:pPr>
            <w:r>
              <w:rPr>
                <w:rFonts w:hint="eastAsia"/>
                <w:sz w:val="20"/>
                <w:lang w:eastAsia="zh-CN"/>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242" w:right="207"/>
              <w:jc w:val="center"/>
              <w:rPr>
                <w:sz w:val="20"/>
              </w:rPr>
            </w:pPr>
            <w:r>
              <w:rPr>
                <w:sz w:val="20"/>
              </w:rPr>
              <w:t>0</w:t>
            </w:r>
          </w:p>
        </w:tc>
        <w:tc>
          <w:tcPr>
            <w:tcW w:w="1713" w:type="dxa"/>
            <w:vAlign w:val="top"/>
          </w:tcPr>
          <w:p>
            <w:pPr>
              <w:pStyle w:val="9"/>
              <w:spacing w:before="106"/>
              <w:ind w:left="32"/>
              <w:jc w:val="center"/>
              <w:rPr>
                <w:sz w:val="20"/>
              </w:rPr>
            </w:pPr>
            <w:r>
              <w:rPr>
                <w:sz w:val="20"/>
              </w:rPr>
              <w:t>2</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19</w:t>
            </w:r>
          </w:p>
        </w:tc>
        <w:tc>
          <w:tcPr>
            <w:tcW w:w="2568" w:type="dxa"/>
            <w:vMerge w:val="restart"/>
            <w:vAlign w:val="top"/>
          </w:tcPr>
          <w:p>
            <w:pPr>
              <w:pStyle w:val="9"/>
              <w:rPr>
                <w:sz w:val="20"/>
              </w:rPr>
            </w:pPr>
          </w:p>
          <w:p>
            <w:pPr>
              <w:pStyle w:val="9"/>
              <w:spacing w:before="9"/>
              <w:rPr>
                <w:sz w:val="21"/>
              </w:rPr>
            </w:pPr>
          </w:p>
          <w:p>
            <w:pPr>
              <w:pStyle w:val="9"/>
              <w:spacing w:before="1"/>
              <w:ind w:left="493"/>
              <w:rPr>
                <w:sz w:val="20"/>
              </w:rPr>
            </w:pPr>
            <w:r>
              <w:rPr>
                <w:sz w:val="20"/>
              </w:rPr>
              <w:t>消防电源及其配电</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C</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vAlign w:val="top"/>
          </w:tcPr>
          <w:p>
            <w:pPr>
              <w:pStyle w:val="9"/>
              <w:rPr>
                <w:sz w:val="20"/>
              </w:rPr>
            </w:pPr>
          </w:p>
          <w:p>
            <w:pPr>
              <w:pStyle w:val="9"/>
              <w:spacing w:before="9"/>
              <w:rPr>
                <w:sz w:val="21"/>
              </w:rPr>
            </w:pPr>
          </w:p>
          <w:p>
            <w:pPr>
              <w:pStyle w:val="9"/>
              <w:spacing w:before="1"/>
              <w:ind w:left="298" w:right="278"/>
              <w:jc w:val="center"/>
              <w:rPr>
                <w:sz w:val="20"/>
              </w:rPr>
            </w:pPr>
            <w:r>
              <w:rPr>
                <w:sz w:val="20"/>
              </w:rPr>
              <w:t>20</w:t>
            </w:r>
          </w:p>
        </w:tc>
        <w:tc>
          <w:tcPr>
            <w:tcW w:w="2568" w:type="dxa"/>
            <w:vMerge w:val="restart"/>
            <w:vAlign w:val="top"/>
          </w:tcPr>
          <w:p>
            <w:pPr>
              <w:pStyle w:val="9"/>
              <w:rPr>
                <w:sz w:val="20"/>
              </w:rPr>
            </w:pPr>
          </w:p>
          <w:p>
            <w:pPr>
              <w:pStyle w:val="9"/>
              <w:spacing w:before="134" w:line="276" w:lineRule="auto"/>
              <w:ind w:left="1193" w:right="52" w:hanging="1100"/>
              <w:rPr>
                <w:sz w:val="20"/>
              </w:rPr>
            </w:pPr>
            <w:r>
              <w:rPr>
                <w:sz w:val="20"/>
              </w:rPr>
              <w:t>消防应急照明及疏散指示系统</w:t>
            </w:r>
          </w:p>
        </w:tc>
        <w:tc>
          <w:tcPr>
            <w:tcW w:w="643" w:type="dxa"/>
            <w:vAlign w:val="top"/>
          </w:tcPr>
          <w:p>
            <w:pPr>
              <w:pStyle w:val="9"/>
              <w:spacing w:before="106"/>
              <w:ind w:left="37"/>
              <w:jc w:val="center"/>
              <w:rPr>
                <w:sz w:val="20"/>
              </w:rPr>
            </w:pPr>
            <w:r>
              <w:rPr>
                <w:sz w:val="20"/>
              </w:rPr>
              <w:t>A</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restart"/>
            <w:vAlign w:val="top"/>
          </w:tcPr>
          <w:p>
            <w:pPr>
              <w:pStyle w:val="9"/>
              <w:rPr>
                <w:sz w:val="20"/>
              </w:rPr>
            </w:pPr>
          </w:p>
          <w:p>
            <w:pPr>
              <w:pStyle w:val="9"/>
              <w:spacing w:before="9"/>
              <w:rPr>
                <w:sz w:val="21"/>
              </w:rPr>
            </w:pPr>
          </w:p>
          <w:p>
            <w:pPr>
              <w:pStyle w:val="9"/>
              <w:spacing w:before="1"/>
              <w:ind w:left="238" w:right="209"/>
              <w:jc w:val="center"/>
              <w:rPr>
                <w:sz w:val="20"/>
              </w:rPr>
            </w:pPr>
            <w:r>
              <w:rPr>
                <w:sz w:val="20"/>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tcBorders>
            <w:vAlign w:val="top"/>
          </w:tcPr>
          <w:p>
            <w:pPr>
              <w:rPr>
                <w:sz w:val="2"/>
                <w:szCs w:val="2"/>
              </w:rPr>
            </w:pPr>
          </w:p>
        </w:tc>
        <w:tc>
          <w:tcPr>
            <w:tcW w:w="2568" w:type="dxa"/>
            <w:vMerge w:val="continue"/>
            <w:tcBorders>
              <w:top w:val="nil"/>
            </w:tcBorders>
            <w:vAlign w:val="top"/>
          </w:tcPr>
          <w:p>
            <w:pPr>
              <w:rPr>
                <w:sz w:val="2"/>
                <w:szCs w:val="2"/>
              </w:rPr>
            </w:pPr>
          </w:p>
        </w:tc>
        <w:tc>
          <w:tcPr>
            <w:tcW w:w="643" w:type="dxa"/>
            <w:vAlign w:val="top"/>
          </w:tcPr>
          <w:p>
            <w:pPr>
              <w:pStyle w:val="9"/>
              <w:spacing w:before="106"/>
              <w:ind w:left="37"/>
              <w:jc w:val="center"/>
              <w:rPr>
                <w:sz w:val="20"/>
              </w:rPr>
            </w:pPr>
            <w:r>
              <w:rPr>
                <w:sz w:val="20"/>
              </w:rPr>
              <w:t>B</w:t>
            </w:r>
          </w:p>
        </w:tc>
        <w:tc>
          <w:tcPr>
            <w:tcW w:w="1713" w:type="dxa"/>
            <w:vAlign w:val="top"/>
          </w:tcPr>
          <w:p>
            <w:pPr>
              <w:pStyle w:val="9"/>
              <w:spacing w:before="106"/>
              <w:ind w:left="35"/>
              <w:jc w:val="center"/>
              <w:rPr>
                <w:sz w:val="20"/>
              </w:rPr>
            </w:pPr>
            <w:r>
              <w:rPr>
                <w:sz w:val="20"/>
              </w:rPr>
              <w:t>0</w:t>
            </w:r>
          </w:p>
        </w:tc>
        <w:tc>
          <w:tcPr>
            <w:tcW w:w="1713" w:type="dxa"/>
            <w:vAlign w:val="top"/>
          </w:tcPr>
          <w:p>
            <w:pPr>
              <w:pStyle w:val="9"/>
              <w:spacing w:before="106"/>
              <w:ind w:left="32"/>
              <w:jc w:val="center"/>
              <w:rPr>
                <w:sz w:val="20"/>
              </w:rPr>
            </w:pPr>
            <w:r>
              <w:rPr>
                <w:sz w:val="20"/>
              </w:rPr>
              <w:t>0</w:t>
            </w:r>
          </w:p>
        </w:tc>
        <w:tc>
          <w:tcPr>
            <w:tcW w:w="1713" w:type="dxa"/>
            <w:vMerge w:val="continue"/>
            <w:tcBorders>
              <w:top w:val="nil"/>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nil"/>
              <w:bottom w:val="single" w:color="auto" w:sz="4" w:space="0"/>
            </w:tcBorders>
            <w:vAlign w:val="top"/>
          </w:tcPr>
          <w:p>
            <w:pPr>
              <w:rPr>
                <w:sz w:val="2"/>
                <w:szCs w:val="2"/>
              </w:rPr>
            </w:pPr>
          </w:p>
        </w:tc>
        <w:tc>
          <w:tcPr>
            <w:tcW w:w="2568" w:type="dxa"/>
            <w:vMerge w:val="continue"/>
            <w:tcBorders>
              <w:top w:val="nil"/>
              <w:bottom w:val="single" w:color="auto" w:sz="4" w:space="0"/>
            </w:tcBorders>
            <w:vAlign w:val="top"/>
          </w:tcPr>
          <w:p>
            <w:pPr>
              <w:rPr>
                <w:sz w:val="2"/>
                <w:szCs w:val="2"/>
              </w:rPr>
            </w:pPr>
          </w:p>
        </w:tc>
        <w:tc>
          <w:tcPr>
            <w:tcW w:w="643" w:type="dxa"/>
            <w:tcBorders>
              <w:bottom w:val="single" w:color="auto" w:sz="4" w:space="0"/>
            </w:tcBorders>
            <w:vAlign w:val="top"/>
          </w:tcPr>
          <w:p>
            <w:pPr>
              <w:pStyle w:val="9"/>
              <w:spacing w:before="106"/>
              <w:ind w:left="37"/>
              <w:jc w:val="center"/>
              <w:rPr>
                <w:sz w:val="20"/>
              </w:rPr>
            </w:pPr>
            <w:r>
              <w:rPr>
                <w:sz w:val="20"/>
              </w:rPr>
              <w:t>C</w:t>
            </w:r>
          </w:p>
        </w:tc>
        <w:tc>
          <w:tcPr>
            <w:tcW w:w="1713" w:type="dxa"/>
            <w:tcBorders>
              <w:bottom w:val="single" w:color="auto" w:sz="4" w:space="0"/>
            </w:tcBorders>
            <w:vAlign w:val="top"/>
          </w:tcPr>
          <w:p>
            <w:pPr>
              <w:pStyle w:val="9"/>
              <w:spacing w:before="106"/>
              <w:ind w:left="242" w:right="207"/>
              <w:jc w:val="center"/>
              <w:rPr>
                <w:sz w:val="20"/>
              </w:rPr>
            </w:pPr>
            <w:r>
              <w:rPr>
                <w:sz w:val="20"/>
              </w:rPr>
              <w:t>0</w:t>
            </w:r>
          </w:p>
        </w:tc>
        <w:tc>
          <w:tcPr>
            <w:tcW w:w="1713" w:type="dxa"/>
            <w:tcBorders>
              <w:bottom w:val="single" w:color="auto" w:sz="4" w:space="0"/>
            </w:tcBorders>
            <w:vAlign w:val="top"/>
          </w:tcPr>
          <w:p>
            <w:pPr>
              <w:pStyle w:val="9"/>
              <w:spacing w:before="106"/>
              <w:ind w:left="32"/>
              <w:jc w:val="center"/>
              <w:rPr>
                <w:sz w:val="20"/>
              </w:rPr>
            </w:pPr>
            <w:r>
              <w:rPr>
                <w:sz w:val="20"/>
              </w:rPr>
              <w:t>0</w:t>
            </w:r>
          </w:p>
        </w:tc>
        <w:tc>
          <w:tcPr>
            <w:tcW w:w="1713" w:type="dxa"/>
            <w:vMerge w:val="continue"/>
            <w:tcBorders>
              <w:top w:val="nil"/>
              <w:bottom w:val="single" w:color="auto" w:sz="4" w:space="0"/>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restart"/>
            <w:tcBorders>
              <w:top w:val="single" w:color="auto" w:sz="4" w:space="0"/>
              <w:left w:val="single" w:color="auto" w:sz="4" w:space="0"/>
              <w:bottom w:val="single" w:color="auto" w:sz="4" w:space="0"/>
            </w:tcBorders>
            <w:vAlign w:val="center"/>
          </w:tcPr>
          <w:p>
            <w:pPr>
              <w:jc w:val="center"/>
              <w:rPr>
                <w:rFonts w:hint="eastAsia" w:ascii="黑体" w:hAnsi="黑体" w:eastAsia="黑体" w:cs="黑体"/>
                <w:b/>
                <w:bCs/>
                <w:sz w:val="20"/>
                <w:szCs w:val="22"/>
                <w:lang w:val="en-US" w:eastAsia="zh-CN" w:bidi="ar-SA"/>
              </w:rPr>
            </w:pPr>
            <w:r>
              <w:rPr>
                <w:rFonts w:hint="eastAsia" w:ascii="黑体" w:hAnsi="黑体" w:eastAsia="黑体" w:cs="黑体"/>
                <w:b/>
                <w:bCs/>
                <w:sz w:val="20"/>
                <w:szCs w:val="22"/>
                <w:lang w:val="en-US" w:eastAsia="zh-CN" w:bidi="ar-SA"/>
              </w:rPr>
              <w:t>21</w:t>
            </w:r>
          </w:p>
        </w:tc>
        <w:tc>
          <w:tcPr>
            <w:tcW w:w="2568" w:type="dxa"/>
            <w:vMerge w:val="restart"/>
            <w:tcBorders>
              <w:top w:val="single" w:color="auto" w:sz="4" w:space="0"/>
              <w:bottom w:val="single" w:color="auto" w:sz="4" w:space="0"/>
            </w:tcBorders>
            <w:vAlign w:val="center"/>
          </w:tcPr>
          <w:p>
            <w:pPr>
              <w:jc w:val="center"/>
              <w:rPr>
                <w:rFonts w:hint="eastAsia" w:ascii="黑体" w:hAnsi="黑体" w:eastAsia="黑体" w:cs="黑体"/>
                <w:b/>
                <w:bCs/>
                <w:sz w:val="20"/>
                <w:szCs w:val="22"/>
                <w:lang w:val="en-US" w:eastAsia="zh-CN" w:bidi="ar-SA"/>
              </w:rPr>
            </w:pPr>
            <w:r>
              <w:rPr>
                <w:rFonts w:hint="eastAsia" w:ascii="黑体" w:hAnsi="黑体" w:eastAsia="黑体" w:cs="黑体"/>
                <w:b/>
                <w:bCs/>
                <w:sz w:val="20"/>
                <w:szCs w:val="22"/>
                <w:lang w:val="en-US" w:eastAsia="zh-CN" w:bidi="ar-SA"/>
              </w:rPr>
              <w:t>建筑防火</w:t>
            </w:r>
          </w:p>
        </w:tc>
        <w:tc>
          <w:tcPr>
            <w:tcW w:w="643" w:type="dxa"/>
            <w:tcBorders>
              <w:top w:val="single" w:color="auto" w:sz="4" w:space="0"/>
              <w:bottom w:val="single" w:color="auto" w:sz="4" w:space="0"/>
            </w:tcBorders>
            <w:vAlign w:val="center"/>
          </w:tcPr>
          <w:p>
            <w:pPr>
              <w:pStyle w:val="9"/>
              <w:spacing w:before="106"/>
              <w:ind w:left="37"/>
              <w:jc w:val="center"/>
              <w:rPr>
                <w:rFonts w:hint="eastAsia" w:ascii="黑体" w:hAnsi="黑体" w:eastAsia="黑体" w:cs="黑体"/>
                <w:b w:val="0"/>
                <w:bCs w:val="0"/>
                <w:sz w:val="20"/>
                <w:lang w:val="en-US" w:eastAsia="zh-CN"/>
              </w:rPr>
            </w:pPr>
            <w:r>
              <w:rPr>
                <w:rFonts w:hint="eastAsia" w:ascii="黑体" w:hAnsi="黑体" w:eastAsia="黑体" w:cs="黑体"/>
                <w:b w:val="0"/>
                <w:bCs w:val="0"/>
                <w:sz w:val="20"/>
                <w:lang w:val="en-US" w:eastAsia="zh-CN"/>
              </w:rPr>
              <w:t>A</w:t>
            </w:r>
          </w:p>
        </w:tc>
        <w:tc>
          <w:tcPr>
            <w:tcW w:w="1713" w:type="dxa"/>
            <w:tcBorders>
              <w:top w:val="single" w:color="auto" w:sz="4" w:space="0"/>
              <w:bottom w:val="single" w:color="auto" w:sz="4" w:space="0"/>
            </w:tcBorders>
            <w:vAlign w:val="center"/>
          </w:tcPr>
          <w:p>
            <w:pPr>
              <w:spacing w:before="106"/>
              <w:ind w:left="242" w:right="207"/>
              <w:jc w:val="center"/>
              <w:rPr>
                <w:rFonts w:hint="eastAsia" w:ascii="黑体" w:hAnsi="黑体" w:eastAsia="黑体" w:cs="黑体"/>
                <w:b/>
                <w:bCs/>
                <w:sz w:val="20"/>
              </w:rPr>
            </w:pPr>
            <w:r>
              <w:rPr>
                <w:rFonts w:hint="eastAsia" w:ascii="黑体" w:hAnsi="黑体" w:eastAsia="黑体" w:cs="黑体"/>
                <w:b/>
                <w:bCs/>
                <w:sz w:val="20"/>
              </w:rPr>
              <w:t>0</w:t>
            </w:r>
          </w:p>
        </w:tc>
        <w:tc>
          <w:tcPr>
            <w:tcW w:w="1713" w:type="dxa"/>
            <w:tcBorders>
              <w:top w:val="single" w:color="auto" w:sz="4" w:space="0"/>
              <w:bottom w:val="single" w:color="auto" w:sz="4" w:space="0"/>
            </w:tcBorders>
            <w:vAlign w:val="center"/>
          </w:tcPr>
          <w:p>
            <w:pPr>
              <w:spacing w:before="106"/>
              <w:ind w:left="32"/>
              <w:jc w:val="center"/>
              <w:rPr>
                <w:rFonts w:hint="eastAsia" w:ascii="黑体" w:hAnsi="黑体" w:eastAsia="黑体" w:cs="黑体"/>
                <w:b/>
                <w:bCs/>
                <w:sz w:val="20"/>
              </w:rPr>
            </w:pPr>
            <w:r>
              <w:rPr>
                <w:rFonts w:hint="eastAsia" w:ascii="黑体" w:hAnsi="黑体" w:eastAsia="黑体" w:cs="黑体"/>
                <w:b/>
                <w:bCs/>
                <w:sz w:val="20"/>
              </w:rPr>
              <w:t>0</w:t>
            </w:r>
          </w:p>
        </w:tc>
        <w:tc>
          <w:tcPr>
            <w:tcW w:w="1713" w:type="dxa"/>
            <w:vMerge w:val="restart"/>
            <w:tcBorders>
              <w:top w:val="single" w:color="auto" w:sz="4" w:space="0"/>
              <w:bottom w:val="single" w:color="auto" w:sz="4" w:space="0"/>
              <w:right w:val="single" w:color="auto" w:sz="4" w:space="0"/>
            </w:tcBorders>
            <w:vAlign w:val="center"/>
          </w:tcPr>
          <w:p>
            <w:pPr>
              <w:jc w:val="center"/>
              <w:rPr>
                <w:rFonts w:hint="eastAsia" w:ascii="黑体" w:hAnsi="黑体" w:eastAsia="黑体" w:cs="黑体"/>
                <w:b/>
                <w:bCs/>
                <w:sz w:val="2"/>
                <w:szCs w:val="2"/>
                <w:lang w:eastAsia="zh-CN"/>
              </w:rPr>
            </w:pPr>
            <w:r>
              <w:rPr>
                <w:rFonts w:hint="eastAsia" w:ascii="黑体" w:hAnsi="黑体" w:eastAsia="黑体" w:cs="黑体"/>
                <w:b/>
                <w:bCs/>
                <w:sz w:val="20"/>
                <w:szCs w:val="22"/>
                <w:lang w:val="en-US" w:eastAsia="zh-CN" w:bidi="ar-SA"/>
              </w:rPr>
              <w:t>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top w:val="single" w:color="auto" w:sz="4" w:space="0"/>
              <w:left w:val="single" w:color="auto" w:sz="4" w:space="0"/>
            </w:tcBorders>
            <w:vAlign w:val="top"/>
          </w:tcPr>
          <w:p>
            <w:pPr>
              <w:rPr>
                <w:sz w:val="2"/>
                <w:szCs w:val="2"/>
              </w:rPr>
            </w:pPr>
          </w:p>
        </w:tc>
        <w:tc>
          <w:tcPr>
            <w:tcW w:w="2568" w:type="dxa"/>
            <w:vMerge w:val="continue"/>
            <w:tcBorders>
              <w:top w:val="single" w:color="auto" w:sz="4" w:space="0"/>
            </w:tcBorders>
            <w:vAlign w:val="top"/>
          </w:tcPr>
          <w:p>
            <w:pPr>
              <w:rPr>
                <w:sz w:val="2"/>
                <w:szCs w:val="2"/>
              </w:rPr>
            </w:pPr>
          </w:p>
        </w:tc>
        <w:tc>
          <w:tcPr>
            <w:tcW w:w="643" w:type="dxa"/>
            <w:tcBorders>
              <w:top w:val="single" w:color="auto" w:sz="4" w:space="0"/>
            </w:tcBorders>
            <w:vAlign w:val="top"/>
          </w:tcPr>
          <w:p>
            <w:pPr>
              <w:pStyle w:val="9"/>
              <w:spacing w:before="106"/>
              <w:ind w:left="37"/>
              <w:jc w:val="center"/>
              <w:rPr>
                <w:rFonts w:hint="eastAsia" w:eastAsia="新宋体"/>
                <w:b w:val="0"/>
                <w:bCs w:val="0"/>
                <w:sz w:val="20"/>
                <w:lang w:val="en-US" w:eastAsia="zh-CN"/>
              </w:rPr>
            </w:pPr>
            <w:r>
              <w:rPr>
                <w:rFonts w:hint="eastAsia"/>
                <w:b w:val="0"/>
                <w:bCs w:val="0"/>
                <w:sz w:val="20"/>
                <w:lang w:val="en-US" w:eastAsia="zh-CN"/>
              </w:rPr>
              <w:t>B</w:t>
            </w:r>
          </w:p>
        </w:tc>
        <w:tc>
          <w:tcPr>
            <w:tcW w:w="1713" w:type="dxa"/>
            <w:tcBorders>
              <w:top w:val="single" w:color="auto" w:sz="4" w:space="0"/>
            </w:tcBorders>
            <w:vAlign w:val="top"/>
          </w:tcPr>
          <w:p>
            <w:pPr>
              <w:spacing w:before="106"/>
              <w:ind w:left="242" w:right="207"/>
              <w:jc w:val="center"/>
              <w:rPr>
                <w:sz w:val="20"/>
              </w:rPr>
            </w:pPr>
            <w:r>
              <w:rPr>
                <w:sz w:val="20"/>
              </w:rPr>
              <w:t>0</w:t>
            </w:r>
          </w:p>
        </w:tc>
        <w:tc>
          <w:tcPr>
            <w:tcW w:w="1713" w:type="dxa"/>
            <w:tcBorders>
              <w:top w:val="single" w:color="auto" w:sz="4" w:space="0"/>
            </w:tcBorders>
            <w:vAlign w:val="top"/>
          </w:tcPr>
          <w:p>
            <w:pPr>
              <w:spacing w:before="106"/>
              <w:ind w:left="32"/>
              <w:jc w:val="center"/>
              <w:rPr>
                <w:sz w:val="20"/>
              </w:rPr>
            </w:pPr>
            <w:r>
              <w:rPr>
                <w:sz w:val="20"/>
              </w:rPr>
              <w:t>0</w:t>
            </w:r>
          </w:p>
        </w:tc>
        <w:tc>
          <w:tcPr>
            <w:tcW w:w="1713" w:type="dxa"/>
            <w:vMerge w:val="continue"/>
            <w:tcBorders>
              <w:top w:val="single" w:color="auto" w:sz="4" w:space="0"/>
              <w:right w:val="single" w:color="auto" w:sz="4" w:space="0"/>
            </w:tcBorders>
            <w:vAlign w:val="top"/>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0" w:hRule="atLeast"/>
        </w:trPr>
        <w:tc>
          <w:tcPr>
            <w:tcW w:w="836" w:type="dxa"/>
            <w:vMerge w:val="continue"/>
            <w:tcBorders>
              <w:left w:val="single" w:color="auto" w:sz="4" w:space="0"/>
            </w:tcBorders>
            <w:vAlign w:val="top"/>
          </w:tcPr>
          <w:p>
            <w:pPr>
              <w:rPr>
                <w:sz w:val="2"/>
                <w:szCs w:val="2"/>
              </w:rPr>
            </w:pPr>
          </w:p>
        </w:tc>
        <w:tc>
          <w:tcPr>
            <w:tcW w:w="2568" w:type="dxa"/>
            <w:vMerge w:val="continue"/>
            <w:vAlign w:val="top"/>
          </w:tcPr>
          <w:p>
            <w:pPr>
              <w:rPr>
                <w:sz w:val="2"/>
                <w:szCs w:val="2"/>
              </w:rPr>
            </w:pPr>
          </w:p>
        </w:tc>
        <w:tc>
          <w:tcPr>
            <w:tcW w:w="643" w:type="dxa"/>
            <w:vAlign w:val="top"/>
          </w:tcPr>
          <w:p>
            <w:pPr>
              <w:pStyle w:val="9"/>
              <w:spacing w:before="106"/>
              <w:ind w:left="37"/>
              <w:jc w:val="center"/>
              <w:rPr>
                <w:rFonts w:hint="eastAsia" w:eastAsia="新宋体"/>
                <w:b w:val="0"/>
                <w:bCs w:val="0"/>
                <w:sz w:val="20"/>
                <w:lang w:val="en-US" w:eastAsia="zh-CN"/>
              </w:rPr>
            </w:pPr>
            <w:r>
              <w:rPr>
                <w:rFonts w:hint="eastAsia"/>
                <w:b w:val="0"/>
                <w:bCs w:val="0"/>
                <w:sz w:val="20"/>
                <w:lang w:val="en-US" w:eastAsia="zh-CN"/>
              </w:rPr>
              <w:t>C</w:t>
            </w:r>
          </w:p>
        </w:tc>
        <w:tc>
          <w:tcPr>
            <w:tcW w:w="1713" w:type="dxa"/>
            <w:vAlign w:val="top"/>
          </w:tcPr>
          <w:p>
            <w:pPr>
              <w:spacing w:before="106"/>
              <w:ind w:left="242" w:right="207"/>
              <w:jc w:val="center"/>
              <w:rPr>
                <w:sz w:val="20"/>
              </w:rPr>
            </w:pPr>
            <w:r>
              <w:rPr>
                <w:sz w:val="20"/>
              </w:rPr>
              <w:t>0</w:t>
            </w:r>
          </w:p>
        </w:tc>
        <w:tc>
          <w:tcPr>
            <w:tcW w:w="1713" w:type="dxa"/>
            <w:vAlign w:val="top"/>
          </w:tcPr>
          <w:p>
            <w:pPr>
              <w:spacing w:before="106"/>
              <w:ind w:left="32"/>
              <w:jc w:val="center"/>
              <w:rPr>
                <w:sz w:val="20"/>
              </w:rPr>
            </w:pPr>
            <w:r>
              <w:rPr>
                <w:sz w:val="20"/>
              </w:rPr>
              <w:t>0</w:t>
            </w:r>
          </w:p>
        </w:tc>
        <w:tc>
          <w:tcPr>
            <w:tcW w:w="1713" w:type="dxa"/>
            <w:vMerge w:val="continue"/>
            <w:tcBorders>
              <w:right w:val="single" w:color="auto" w:sz="4" w:space="0"/>
            </w:tcBorders>
            <w:vAlign w:val="top"/>
          </w:tcPr>
          <w:p>
            <w:pPr>
              <w:rPr>
                <w:sz w:val="2"/>
                <w:szCs w:val="2"/>
              </w:rPr>
            </w:pPr>
          </w:p>
        </w:tc>
      </w:tr>
    </w:tbl>
    <w:p>
      <w:pPr>
        <w:rPr>
          <w:sz w:val="2"/>
          <w:szCs w:val="2"/>
        </w:rPr>
        <w:sectPr>
          <w:pgSz w:w="11900" w:h="16840"/>
          <w:pgMar w:top="840" w:right="1200" w:bottom="840" w:left="1200" w:header="0" w:footer="658" w:gutter="0"/>
          <w:cols w:space="720" w:num="1"/>
        </w:sectPr>
      </w:pPr>
    </w:p>
    <w:p>
      <w:pPr>
        <w:spacing w:line="314" w:lineRule="exact"/>
        <w:jc w:val="center"/>
        <w:rPr>
          <w:sz w:val="24"/>
        </w:rPr>
      </w:pPr>
    </w:p>
    <w:p>
      <w:pPr>
        <w:spacing w:line="314" w:lineRule="exact"/>
        <w:jc w:val="center"/>
        <w:rPr>
          <w:rFonts w:hint="eastAsia"/>
          <w:sz w:val="24"/>
          <w:lang w:eastAsia="zh-CN"/>
        </w:rPr>
      </w:pPr>
      <w:r>
        <w:rPr>
          <w:rFonts w:hint="eastAsia"/>
          <w:sz w:val="24"/>
          <w:lang w:eastAsia="zh-CN"/>
        </w:rPr>
        <w:t>检测结论说明</w:t>
      </w:r>
    </w:p>
    <w:p>
      <w:pPr>
        <w:spacing w:line="314" w:lineRule="exact"/>
        <w:jc w:val="both"/>
        <w:rPr>
          <w:rFonts w:hint="eastAsia"/>
          <w:sz w:val="24"/>
          <w:lang w:eastAsia="zh-CN"/>
        </w:rPr>
      </w:pPr>
      <w:r>
        <w:rPr>
          <w:rFonts w:ascii="新宋体" w:hAnsi="新宋体" w:eastAsia="新宋体" w:cs="新宋体"/>
          <w:sz w:val="24"/>
          <w:szCs w:val="22"/>
          <w:lang w:val="en-US" w:eastAsia="en-US" w:bidi="ar-SA"/>
        </w:rPr>
        <w:pict>
          <v:rect id="矩形 2" o:spid="_x0000_s1032" style="position:absolute;left:0;margin-left:7.85pt;margin-top:9.05pt;height:697.5pt;width:470pt;rotation:0f;z-index:-251658240;" o:ole="f" fillcolor="#FFFFFF" filled="t" o:preferrelative="t" stroked="t" coordsize="21600,21600">
            <v:stroke weight="0.25pt" color="#000000" color2="#FFFFFF" miterlimit="2"/>
            <v:imagedata gain="65536f" blacklevel="0f" gamma="0"/>
            <o:lock v:ext="edit" position="f" selection="f" grouping="f" rotation="f" cropping="f" text="f" aspectratio="f"/>
          </v:rect>
        </w:pict>
      </w:r>
    </w:p>
    <w:p>
      <w:pPr>
        <w:numPr>
          <w:ilvl w:val="0"/>
          <w:numId w:val="1"/>
        </w:numPr>
        <w:spacing w:line="314" w:lineRule="exact"/>
        <w:ind w:left="440" w:leftChars="200" w:firstLine="0" w:firstLineChars="0"/>
        <w:jc w:val="both"/>
        <w:rPr>
          <w:rFonts w:hint="default"/>
          <w:sz w:val="21"/>
          <w:szCs w:val="21"/>
          <w:lang w:val="en-US" w:eastAsia="zh-CN"/>
        </w:rPr>
      </w:pPr>
      <w:r>
        <w:rPr>
          <w:rFonts w:hint="eastAsia"/>
          <w:sz w:val="21"/>
          <w:szCs w:val="21"/>
          <w:lang w:val="en-US" w:eastAsia="zh-CN"/>
        </w:rPr>
        <w:t xml:space="preserve"> XXX工程，位于XXXX，所在建筑地上X层，地下X层，建筑物高度X米，总建筑面积为X平方米，检测面积为X平方米。XXX后作XXX使用。（如有多栋多种使用用途可分别说明）</w:t>
      </w:r>
    </w:p>
    <w:p>
      <w:pPr>
        <w:widowControl w:val="0"/>
        <w:numPr>
          <w:numId w:val="0"/>
        </w:numPr>
        <w:autoSpaceDE w:val="0"/>
        <w:autoSpaceDN w:val="0"/>
        <w:spacing w:line="314" w:lineRule="exact"/>
        <w:jc w:val="both"/>
        <w:rPr>
          <w:rFonts w:hint="eastAsia"/>
          <w:sz w:val="21"/>
          <w:szCs w:val="21"/>
          <w:lang w:val="en-US" w:eastAsia="zh-CN"/>
        </w:rPr>
      </w:pPr>
    </w:p>
    <w:p>
      <w:pPr>
        <w:widowControl w:val="0"/>
        <w:numPr>
          <w:ilvl w:val="0"/>
          <w:numId w:val="1"/>
        </w:numPr>
        <w:autoSpaceDE w:val="0"/>
        <w:autoSpaceDN w:val="0"/>
        <w:spacing w:line="314" w:lineRule="exact"/>
        <w:ind w:left="0" w:leftChars="0" w:firstLine="438" w:firstLineChars="209"/>
        <w:jc w:val="both"/>
        <w:rPr>
          <w:rFonts w:hint="eastAsia"/>
          <w:sz w:val="21"/>
          <w:szCs w:val="21"/>
          <w:lang w:val="en-US" w:eastAsia="zh-CN"/>
        </w:rPr>
      </w:pPr>
      <w:r>
        <w:rPr>
          <w:rFonts w:hint="eastAsia"/>
          <w:sz w:val="21"/>
          <w:szCs w:val="21"/>
          <w:lang w:val="en-US" w:eastAsia="zh-CN"/>
        </w:rPr>
        <w:t>本项目主要检测以下消防设施以及建筑防火情况：</w:t>
      </w:r>
    </w:p>
    <w:p>
      <w:pPr>
        <w:widowControl w:val="0"/>
        <w:numPr>
          <w:numId w:val="0"/>
        </w:numPr>
        <w:autoSpaceDE w:val="0"/>
        <w:autoSpaceDN w:val="0"/>
        <w:spacing w:line="314" w:lineRule="exact"/>
        <w:jc w:val="both"/>
        <w:rPr>
          <w:rFonts w:hint="default"/>
          <w:sz w:val="21"/>
          <w:szCs w:val="21"/>
          <w:lang w:val="en-US" w:eastAsia="zh-CN"/>
        </w:rPr>
      </w:pPr>
    </w:p>
    <w:p>
      <w:pPr>
        <w:widowControl w:val="0"/>
        <w:numPr>
          <w:ilvl w:val="0"/>
          <w:numId w:val="2"/>
        </w:numPr>
        <w:autoSpaceDE w:val="0"/>
        <w:autoSpaceDN w:val="0"/>
        <w:spacing w:line="314" w:lineRule="exact"/>
        <w:ind w:left="0" w:leftChars="0" w:firstLine="438" w:firstLineChars="209"/>
        <w:jc w:val="both"/>
        <w:rPr>
          <w:rFonts w:hint="eastAsia"/>
          <w:sz w:val="21"/>
          <w:szCs w:val="21"/>
          <w:lang w:val="en-US" w:eastAsia="zh-CN"/>
        </w:rPr>
      </w:pPr>
      <w:r>
        <w:rPr>
          <w:rFonts w:hint="eastAsia"/>
          <w:sz w:val="21"/>
          <w:szCs w:val="21"/>
          <w:lang w:val="en-US" w:eastAsia="zh-CN"/>
        </w:rPr>
        <w:t>消防给水</w:t>
      </w:r>
    </w:p>
    <w:p>
      <w:pPr>
        <w:widowControl w:val="0"/>
        <w:numPr>
          <w:numId w:val="0"/>
        </w:numPr>
        <w:autoSpaceDE w:val="0"/>
        <w:autoSpaceDN w:val="0"/>
        <w:spacing w:line="314" w:lineRule="exact"/>
        <w:jc w:val="both"/>
        <w:rPr>
          <w:rFonts w:hint="default"/>
          <w:sz w:val="21"/>
          <w:szCs w:val="21"/>
          <w:lang w:val="en-US" w:eastAsia="zh-CN"/>
        </w:rPr>
      </w:pPr>
    </w:p>
    <w:p>
      <w:pPr>
        <w:widowControl w:val="0"/>
        <w:numPr>
          <w:ilvl w:val="0"/>
          <w:numId w:val="2"/>
        </w:numPr>
        <w:autoSpaceDE w:val="0"/>
        <w:autoSpaceDN w:val="0"/>
        <w:spacing w:line="314" w:lineRule="exact"/>
        <w:ind w:left="0" w:leftChars="0" w:firstLine="438" w:firstLineChars="209"/>
        <w:jc w:val="both"/>
        <w:rPr>
          <w:rFonts w:hint="eastAsia"/>
          <w:sz w:val="21"/>
          <w:szCs w:val="21"/>
          <w:lang w:val="en-US" w:eastAsia="zh-CN"/>
        </w:rPr>
      </w:pPr>
      <w:r>
        <w:rPr>
          <w:rFonts w:hint="eastAsia"/>
          <w:sz w:val="21"/>
          <w:szCs w:val="21"/>
          <w:lang w:val="en-US" w:eastAsia="zh-CN"/>
        </w:rPr>
        <w:t>...</w:t>
      </w:r>
    </w:p>
    <w:p>
      <w:pPr>
        <w:widowControl w:val="0"/>
        <w:numPr>
          <w:numId w:val="0"/>
        </w:numPr>
        <w:autoSpaceDE w:val="0"/>
        <w:autoSpaceDN w:val="0"/>
        <w:spacing w:line="314" w:lineRule="exact"/>
        <w:jc w:val="both"/>
        <w:rPr>
          <w:rFonts w:hint="default"/>
          <w:sz w:val="21"/>
          <w:szCs w:val="21"/>
          <w:lang w:val="en-US" w:eastAsia="zh-CN"/>
        </w:rPr>
      </w:pPr>
    </w:p>
    <w:p>
      <w:pPr>
        <w:widowControl w:val="0"/>
        <w:numPr>
          <w:ilvl w:val="0"/>
          <w:numId w:val="3"/>
        </w:numPr>
        <w:autoSpaceDE w:val="0"/>
        <w:autoSpaceDN w:val="0"/>
        <w:spacing w:line="314" w:lineRule="exact"/>
        <w:ind w:left="438" w:leftChars="199" w:firstLine="0" w:firstLineChars="0"/>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建筑防火</w:t>
      </w:r>
    </w:p>
    <w:p>
      <w:pPr>
        <w:widowControl w:val="0"/>
        <w:numPr>
          <w:numId w:val="0"/>
        </w:numPr>
        <w:autoSpaceDE w:val="0"/>
        <w:autoSpaceDN w:val="0"/>
        <w:spacing w:line="314" w:lineRule="exact"/>
        <w:jc w:val="both"/>
        <w:rPr>
          <w:rFonts w:hint="default"/>
          <w:sz w:val="21"/>
          <w:szCs w:val="21"/>
          <w:lang w:val="en-US" w:eastAsia="zh-CN"/>
        </w:rPr>
      </w:pPr>
    </w:p>
    <w:p>
      <w:pPr>
        <w:widowControl w:val="0"/>
        <w:numPr>
          <w:ilvl w:val="0"/>
          <w:numId w:val="1"/>
        </w:numPr>
        <w:autoSpaceDE w:val="0"/>
        <w:autoSpaceDN w:val="0"/>
        <w:spacing w:line="314" w:lineRule="exact"/>
        <w:ind w:left="438" w:leftChars="199" w:firstLine="0" w:firstLineChars="0"/>
        <w:jc w:val="both"/>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经对本项目的消防设施、建筑防火的各单项内容和系统联动功能进行检测，本消防工程符合相关规范和设计要求。检测结果详见本报告“单项评定结果”。</w:t>
      </w:r>
    </w:p>
    <w:p>
      <w:pPr>
        <w:widowControl w:val="0"/>
        <w:numPr>
          <w:numId w:val="0"/>
        </w:numPr>
        <w:autoSpaceDE w:val="0"/>
        <w:autoSpaceDN w:val="0"/>
        <w:spacing w:line="314" w:lineRule="exact"/>
        <w:jc w:val="both"/>
        <w:rPr>
          <w:rFonts w:hint="default"/>
          <w:sz w:val="21"/>
          <w:szCs w:val="21"/>
          <w:lang w:val="en-US" w:eastAsia="zh-CN"/>
        </w:rPr>
      </w:pPr>
    </w:p>
    <w:p>
      <w:pPr>
        <w:widowControl w:val="0"/>
        <w:numPr>
          <w:numId w:val="0"/>
        </w:numPr>
        <w:autoSpaceDE w:val="0"/>
        <w:autoSpaceDN w:val="0"/>
        <w:spacing w:line="314" w:lineRule="exact"/>
        <w:ind w:left="0" w:leftChars="0" w:firstLine="438" w:firstLineChars="209"/>
        <w:jc w:val="both"/>
        <w:rPr>
          <w:rFonts w:hint="default"/>
          <w:sz w:val="21"/>
          <w:szCs w:val="21"/>
          <w:lang w:val="en-US" w:eastAsia="zh-CN"/>
        </w:rPr>
        <w:sectPr>
          <w:pgSz w:w="11900" w:h="16840"/>
          <w:pgMar w:top="840" w:right="1200" w:bottom="920" w:left="1200" w:header="0" w:footer="658" w:gutter="0"/>
          <w:cols w:space="720" w:num="1"/>
        </w:sectPr>
      </w:pPr>
      <w:r>
        <w:rPr>
          <w:rFonts w:hint="eastAsia"/>
          <w:sz w:val="21"/>
          <w:szCs w:val="21"/>
          <w:lang w:val="en-US" w:eastAsia="zh-CN"/>
        </w:rPr>
        <w:t>4、本公司报告均依据广东省标准DBJ/T15-110-2015及建筑设计防火规范GB 50016-2014。</w:t>
      </w:r>
    </w:p>
    <w:p>
      <w:pPr>
        <w:spacing w:after="46" w:line="314" w:lineRule="exact"/>
        <w:jc w:val="center"/>
        <w:rPr>
          <w:rFonts w:hint="eastAsia" w:ascii="黑体" w:hAnsi="黑体" w:eastAsia="黑体" w:cs="黑体"/>
          <w:b/>
          <w:bCs/>
          <w:sz w:val="24"/>
        </w:rPr>
      </w:pPr>
      <w:r>
        <w:rPr>
          <w:rFonts w:hint="eastAsia" w:ascii="黑体" w:hAnsi="黑体" w:eastAsia="黑体" w:cs="黑体"/>
          <w:b/>
          <w:bCs/>
          <w:sz w:val="24"/>
        </w:rPr>
        <w:t>检测情况统计表</w:t>
      </w:r>
      <w:r>
        <w:rPr>
          <w:rFonts w:hint="eastAsia" w:ascii="黑体" w:hAnsi="黑体" w:eastAsia="黑体" w:cs="黑体"/>
          <w:b/>
          <w:bCs/>
          <w:sz w:val="24"/>
          <w:lang w:eastAsia="zh-CN"/>
        </w:rPr>
        <w:t>（</w:t>
      </w:r>
      <w:r>
        <w:rPr>
          <w:rFonts w:hint="eastAsia" w:ascii="黑体" w:hAnsi="黑体" w:eastAsia="黑体" w:cs="黑体"/>
          <w:b/>
          <w:bCs/>
          <w:sz w:val="24"/>
          <w:lang w:val="en-US" w:eastAsia="zh-CN"/>
        </w:rPr>
        <w:t>1</w:t>
      </w:r>
      <w:r>
        <w:rPr>
          <w:rFonts w:hint="eastAsia" w:ascii="黑体" w:hAnsi="黑体" w:eastAsia="黑体" w:cs="黑体"/>
          <w:b/>
          <w:bCs/>
          <w:sz w:val="24"/>
          <w:lang w:eastAsia="zh-CN"/>
        </w:rPr>
        <w:t>）</w:t>
      </w:r>
    </w:p>
    <w:tbl>
      <w:tblPr>
        <w:tblStyle w:val="12"/>
        <w:tblW w:w="9180" w:type="dxa"/>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9"/>
        <w:gridCol w:w="1782"/>
        <w:gridCol w:w="668"/>
        <w:gridCol w:w="3564"/>
        <w:gridCol w:w="1114"/>
        <w:gridCol w:w="10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0" w:hRule="atLeast"/>
        </w:trPr>
        <w:tc>
          <w:tcPr>
            <w:tcW w:w="1049" w:type="dxa"/>
            <w:vAlign w:val="top"/>
          </w:tcPr>
          <w:p>
            <w:pPr>
              <w:pStyle w:val="9"/>
              <w:spacing w:before="11"/>
            </w:pPr>
          </w:p>
          <w:p>
            <w:pPr>
              <w:pStyle w:val="9"/>
              <w:ind w:left="24" w:right="4"/>
              <w:jc w:val="center"/>
              <w:rPr>
                <w:sz w:val="24"/>
              </w:rPr>
            </w:pPr>
            <w:r>
              <w:rPr>
                <w:sz w:val="24"/>
              </w:rPr>
              <w:t>项目编号</w:t>
            </w:r>
          </w:p>
        </w:tc>
        <w:tc>
          <w:tcPr>
            <w:tcW w:w="1782" w:type="dxa"/>
            <w:vAlign w:val="top"/>
          </w:tcPr>
          <w:p>
            <w:pPr>
              <w:pStyle w:val="9"/>
              <w:spacing w:before="11"/>
            </w:pPr>
          </w:p>
          <w:p>
            <w:pPr>
              <w:pStyle w:val="9"/>
              <w:ind w:left="541"/>
              <w:rPr>
                <w:sz w:val="24"/>
              </w:rPr>
            </w:pPr>
            <w:r>
              <w:rPr>
                <w:sz w:val="24"/>
              </w:rPr>
              <w:t>检测项</w:t>
            </w:r>
          </w:p>
        </w:tc>
        <w:tc>
          <w:tcPr>
            <w:tcW w:w="668" w:type="dxa"/>
            <w:vAlign w:val="top"/>
          </w:tcPr>
          <w:p>
            <w:pPr>
              <w:pStyle w:val="9"/>
              <w:spacing w:before="73" w:line="360" w:lineRule="atLeast"/>
              <w:ind w:left="104" w:right="61"/>
              <w:rPr>
                <w:sz w:val="24"/>
              </w:rPr>
            </w:pPr>
            <w:r>
              <w:rPr>
                <w:sz w:val="24"/>
              </w:rPr>
              <w:t>重要等级</w:t>
            </w:r>
          </w:p>
        </w:tc>
        <w:tc>
          <w:tcPr>
            <w:tcW w:w="3564" w:type="dxa"/>
            <w:vAlign w:val="top"/>
          </w:tcPr>
          <w:p>
            <w:pPr>
              <w:pStyle w:val="9"/>
              <w:spacing w:before="11"/>
            </w:pPr>
          </w:p>
          <w:p>
            <w:pPr>
              <w:pStyle w:val="9"/>
              <w:ind w:left="712"/>
              <w:rPr>
                <w:sz w:val="24"/>
              </w:rPr>
            </w:pPr>
            <w:r>
              <w:rPr>
                <w:sz w:val="24"/>
              </w:rPr>
              <w:t>检测标准(规范要求)</w:t>
            </w:r>
          </w:p>
        </w:tc>
        <w:tc>
          <w:tcPr>
            <w:tcW w:w="1114" w:type="dxa"/>
            <w:vAlign w:val="top"/>
          </w:tcPr>
          <w:p>
            <w:pPr>
              <w:pStyle w:val="9"/>
              <w:spacing w:before="11"/>
            </w:pPr>
          </w:p>
          <w:p>
            <w:pPr>
              <w:pStyle w:val="9"/>
              <w:ind w:left="67" w:right="26"/>
              <w:jc w:val="center"/>
              <w:rPr>
                <w:sz w:val="24"/>
              </w:rPr>
            </w:pPr>
            <w:r>
              <w:rPr>
                <w:sz w:val="24"/>
              </w:rPr>
              <w:t>检测点数</w:t>
            </w:r>
          </w:p>
        </w:tc>
        <w:tc>
          <w:tcPr>
            <w:tcW w:w="1003" w:type="dxa"/>
            <w:vAlign w:val="top"/>
          </w:tcPr>
          <w:p>
            <w:pPr>
              <w:pStyle w:val="9"/>
              <w:spacing w:before="73" w:line="360" w:lineRule="atLeast"/>
              <w:ind w:left="271" w:right="49" w:hanging="60"/>
              <w:rPr>
                <w:sz w:val="24"/>
              </w:rPr>
            </w:pPr>
            <w:r>
              <w:rPr>
                <w:sz w:val="24"/>
              </w:rPr>
              <w:t>不合格点数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top"/>
          </w:tcPr>
          <w:p>
            <w:pPr>
              <w:pStyle w:val="9"/>
              <w:spacing w:before="119"/>
              <w:ind w:left="24" w:right="4"/>
              <w:jc w:val="center"/>
              <w:rPr>
                <w:sz w:val="24"/>
              </w:rPr>
            </w:pPr>
            <w:r>
              <w:rPr>
                <w:sz w:val="24"/>
              </w:rPr>
              <w:t>06</w:t>
            </w:r>
          </w:p>
        </w:tc>
        <w:tc>
          <w:tcPr>
            <w:tcW w:w="1782" w:type="dxa"/>
            <w:vAlign w:val="top"/>
          </w:tcPr>
          <w:p>
            <w:pPr>
              <w:pStyle w:val="9"/>
              <w:spacing w:before="119"/>
              <w:ind w:left="290"/>
              <w:rPr>
                <w:sz w:val="24"/>
              </w:rPr>
            </w:pPr>
            <w:r>
              <w:rPr>
                <w:sz w:val="24"/>
              </w:rPr>
              <w:t>消防给水</w:t>
            </w:r>
          </w:p>
        </w:tc>
        <w:tc>
          <w:tcPr>
            <w:tcW w:w="668" w:type="dxa"/>
            <w:vAlign w:val="top"/>
          </w:tcPr>
          <w:p>
            <w:pPr>
              <w:pStyle w:val="9"/>
              <w:rPr>
                <w:rFonts w:ascii="Times New Roman"/>
                <w:sz w:val="18"/>
              </w:rPr>
            </w:pPr>
          </w:p>
        </w:tc>
        <w:tc>
          <w:tcPr>
            <w:tcW w:w="3564" w:type="dxa"/>
            <w:vAlign w:val="top"/>
          </w:tcPr>
          <w:p>
            <w:pPr>
              <w:pStyle w:val="9"/>
              <w:rPr>
                <w:rFonts w:ascii="Times New Roman"/>
                <w:sz w:val="18"/>
              </w:rPr>
            </w:pPr>
          </w:p>
        </w:tc>
        <w:tc>
          <w:tcPr>
            <w:tcW w:w="1114" w:type="dxa"/>
            <w:vAlign w:val="top"/>
          </w:tcPr>
          <w:p>
            <w:pPr>
              <w:pStyle w:val="9"/>
              <w:spacing w:before="119"/>
              <w:ind w:left="67" w:right="26"/>
              <w:jc w:val="center"/>
              <w:rPr>
                <w:sz w:val="24"/>
              </w:rPr>
            </w:pPr>
          </w:p>
        </w:tc>
        <w:tc>
          <w:tcPr>
            <w:tcW w:w="1003" w:type="dxa"/>
            <w:vAlign w:val="top"/>
          </w:tcPr>
          <w:p>
            <w:pPr>
              <w:pStyle w:val="9"/>
              <w:spacing w:before="119"/>
              <w:ind w:left="40"/>
              <w:jc w:val="center"/>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top"/>
          </w:tcPr>
          <w:p>
            <w:pPr>
              <w:pStyle w:val="9"/>
              <w:spacing w:before="119"/>
              <w:ind w:left="24" w:right="4"/>
              <w:jc w:val="center"/>
              <w:rPr>
                <w:rFonts w:hint="default" w:eastAsia="新宋体"/>
                <w:color w:val="auto"/>
                <w:sz w:val="24"/>
                <w:lang w:val="en-US" w:eastAsia="zh-CN"/>
              </w:rPr>
            </w:pPr>
            <w:r>
              <w:rPr>
                <w:rFonts w:hint="eastAsia"/>
                <w:color w:val="auto"/>
                <w:sz w:val="24"/>
                <w:lang w:val="en-US" w:eastAsia="zh-CN"/>
              </w:rPr>
              <w:t>0601</w:t>
            </w:r>
          </w:p>
        </w:tc>
        <w:tc>
          <w:tcPr>
            <w:tcW w:w="1782" w:type="dxa"/>
            <w:vAlign w:val="top"/>
          </w:tcPr>
          <w:p>
            <w:pPr>
              <w:pStyle w:val="9"/>
              <w:spacing w:before="119"/>
              <w:ind w:left="290"/>
              <w:rPr>
                <w:color w:val="auto"/>
                <w:sz w:val="24"/>
              </w:rPr>
            </w:pPr>
            <w:r>
              <w:rPr>
                <w:rFonts w:hint="eastAsia"/>
                <w:color w:val="auto"/>
                <w:sz w:val="24"/>
              </w:rPr>
              <w:t>室外消防水</w:t>
            </w:r>
          </w:p>
        </w:tc>
        <w:tc>
          <w:tcPr>
            <w:tcW w:w="668" w:type="dxa"/>
            <w:vAlign w:val="top"/>
          </w:tcPr>
          <w:p>
            <w:pPr>
              <w:pStyle w:val="9"/>
              <w:rPr>
                <w:rFonts w:ascii="Times New Roman"/>
                <w:color w:val="auto"/>
                <w:sz w:val="18"/>
              </w:rPr>
            </w:pPr>
          </w:p>
        </w:tc>
        <w:tc>
          <w:tcPr>
            <w:tcW w:w="3564" w:type="dxa"/>
            <w:vAlign w:val="top"/>
          </w:tcPr>
          <w:p>
            <w:pPr>
              <w:pStyle w:val="9"/>
              <w:rPr>
                <w:rFonts w:ascii="Times New Roman"/>
                <w:color w:val="auto"/>
                <w:sz w:val="18"/>
              </w:rPr>
            </w:pPr>
          </w:p>
        </w:tc>
        <w:tc>
          <w:tcPr>
            <w:tcW w:w="1114" w:type="dxa"/>
            <w:vAlign w:val="top"/>
          </w:tcPr>
          <w:p>
            <w:pPr>
              <w:pStyle w:val="9"/>
              <w:spacing w:before="119"/>
              <w:ind w:left="67" w:right="26"/>
              <w:jc w:val="center"/>
              <w:rPr>
                <w:color w:val="FF0000"/>
                <w:sz w:val="24"/>
              </w:rPr>
            </w:pPr>
          </w:p>
        </w:tc>
        <w:tc>
          <w:tcPr>
            <w:tcW w:w="1003" w:type="dxa"/>
            <w:vAlign w:val="top"/>
          </w:tcPr>
          <w:p>
            <w:pPr>
              <w:pStyle w:val="9"/>
              <w:spacing w:before="119"/>
              <w:ind w:left="40"/>
              <w:jc w:val="center"/>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center"/>
          </w:tcPr>
          <w:p>
            <w:pPr>
              <w:pStyle w:val="9"/>
              <w:spacing w:before="119"/>
              <w:ind w:left="24" w:right="4"/>
              <w:jc w:val="center"/>
              <w:rPr>
                <w:color w:val="auto"/>
                <w:sz w:val="24"/>
              </w:rPr>
            </w:pPr>
          </w:p>
        </w:tc>
        <w:tc>
          <w:tcPr>
            <w:tcW w:w="1782" w:type="dxa"/>
            <w:vAlign w:val="center"/>
          </w:tcPr>
          <w:p>
            <w:pPr>
              <w:pStyle w:val="9"/>
              <w:spacing w:line="276" w:lineRule="auto"/>
              <w:ind w:left="50" w:right="109" w:firstLine="200"/>
              <w:rPr>
                <w:sz w:val="20"/>
              </w:rPr>
            </w:pPr>
            <w:r>
              <w:rPr>
                <w:rFonts w:hint="eastAsia"/>
                <w:sz w:val="20"/>
              </w:rPr>
              <w:t>天然水源作为消防水源时的要求</w:t>
            </w:r>
          </w:p>
        </w:tc>
        <w:tc>
          <w:tcPr>
            <w:tcW w:w="668" w:type="dxa"/>
            <w:vAlign w:val="center"/>
          </w:tcPr>
          <w:p>
            <w:pPr>
              <w:pStyle w:val="9"/>
              <w:spacing w:line="276" w:lineRule="auto"/>
              <w:ind w:left="50" w:right="109" w:firstLine="200"/>
              <w:rPr>
                <w:rFonts w:hint="eastAsia"/>
                <w:sz w:val="20"/>
                <w:lang w:val="en-US" w:eastAsia="zh-CN"/>
              </w:rPr>
            </w:pPr>
          </w:p>
          <w:p>
            <w:pPr>
              <w:pStyle w:val="9"/>
              <w:spacing w:line="276" w:lineRule="auto"/>
              <w:ind w:left="50" w:right="109" w:firstLine="200"/>
              <w:rPr>
                <w:rFonts w:hint="eastAsia"/>
                <w:sz w:val="20"/>
                <w:lang w:val="en-US" w:eastAsia="zh-CN"/>
              </w:rPr>
            </w:pPr>
            <w:r>
              <w:rPr>
                <w:sz w:val="20"/>
              </w:rPr>
              <w:t>B</w:t>
            </w:r>
          </w:p>
        </w:tc>
        <w:tc>
          <w:tcPr>
            <w:tcW w:w="3564" w:type="dxa"/>
            <w:vAlign w:val="center"/>
          </w:tcPr>
          <w:p>
            <w:pPr>
              <w:pStyle w:val="9"/>
              <w:spacing w:line="276" w:lineRule="auto"/>
              <w:ind w:left="50" w:right="109" w:firstLine="200"/>
              <w:rPr>
                <w:sz w:val="20"/>
              </w:rPr>
            </w:pPr>
            <w:r>
              <w:rPr>
                <w:rFonts w:hint="eastAsia"/>
                <w:sz w:val="20"/>
              </w:rPr>
              <w:t>应采取确保消防车、固定和移动消防泵在枯水井水位取水的技术措施；当消防车取水时，最大吸水高度不应超过6m  （DBJ/T15-110-2015 6.1.1)</w:t>
            </w:r>
          </w:p>
        </w:tc>
        <w:tc>
          <w:tcPr>
            <w:tcW w:w="1114" w:type="dxa"/>
            <w:vAlign w:val="top"/>
          </w:tcPr>
          <w:p>
            <w:pPr>
              <w:pStyle w:val="9"/>
              <w:spacing w:before="119"/>
              <w:ind w:left="67" w:right="26"/>
              <w:jc w:val="center"/>
              <w:rPr>
                <w:color w:val="FF0000"/>
                <w:sz w:val="24"/>
              </w:rPr>
            </w:pPr>
          </w:p>
        </w:tc>
        <w:tc>
          <w:tcPr>
            <w:tcW w:w="1003" w:type="dxa"/>
            <w:vAlign w:val="top"/>
          </w:tcPr>
          <w:p>
            <w:pPr>
              <w:pStyle w:val="9"/>
              <w:spacing w:before="119"/>
              <w:ind w:left="40"/>
              <w:jc w:val="center"/>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center"/>
          </w:tcPr>
          <w:p>
            <w:pPr>
              <w:pStyle w:val="9"/>
              <w:spacing w:before="119"/>
              <w:ind w:left="24" w:right="4"/>
              <w:jc w:val="center"/>
              <w:rPr>
                <w:color w:val="auto"/>
                <w:sz w:val="24"/>
              </w:rPr>
            </w:pPr>
          </w:p>
        </w:tc>
        <w:tc>
          <w:tcPr>
            <w:tcW w:w="1782" w:type="dxa"/>
            <w:vAlign w:val="center"/>
          </w:tcPr>
          <w:p>
            <w:pPr>
              <w:pStyle w:val="9"/>
              <w:spacing w:line="276" w:lineRule="auto"/>
              <w:ind w:left="50" w:right="109" w:firstLine="200"/>
              <w:rPr>
                <w:sz w:val="20"/>
              </w:rPr>
            </w:pPr>
            <w:r>
              <w:rPr>
                <w:rFonts w:hint="eastAsia"/>
                <w:sz w:val="20"/>
              </w:rPr>
              <w:t>天然水源取水口的消防车场地的设置</w:t>
            </w:r>
          </w:p>
        </w:tc>
        <w:tc>
          <w:tcPr>
            <w:tcW w:w="668" w:type="dxa"/>
            <w:vAlign w:val="center"/>
          </w:tcPr>
          <w:p>
            <w:pPr>
              <w:pStyle w:val="9"/>
              <w:spacing w:line="276" w:lineRule="auto"/>
              <w:ind w:left="50" w:right="109" w:firstLine="200"/>
              <w:rPr>
                <w:rFonts w:hint="eastAsia"/>
                <w:sz w:val="20"/>
                <w:lang w:val="en-US" w:eastAsia="zh-CN"/>
              </w:rPr>
            </w:pPr>
          </w:p>
          <w:p>
            <w:pPr>
              <w:pStyle w:val="9"/>
              <w:spacing w:line="276" w:lineRule="auto"/>
              <w:ind w:left="50" w:right="109" w:firstLine="200"/>
              <w:rPr>
                <w:rFonts w:hint="eastAsia"/>
                <w:sz w:val="20"/>
                <w:lang w:val="en-US" w:eastAsia="zh-CN"/>
              </w:rPr>
            </w:pPr>
            <w:r>
              <w:rPr>
                <w:sz w:val="20"/>
              </w:rPr>
              <w:t>B</w:t>
            </w:r>
          </w:p>
        </w:tc>
        <w:tc>
          <w:tcPr>
            <w:tcW w:w="3564" w:type="dxa"/>
            <w:vAlign w:val="center"/>
          </w:tcPr>
          <w:p>
            <w:pPr>
              <w:pStyle w:val="9"/>
              <w:spacing w:line="276" w:lineRule="auto"/>
              <w:ind w:left="50" w:right="109" w:firstLine="200"/>
              <w:rPr>
                <w:sz w:val="20"/>
              </w:rPr>
            </w:pPr>
            <w:r>
              <w:rPr>
                <w:rFonts w:hint="eastAsia"/>
                <w:sz w:val="20"/>
              </w:rPr>
              <w:t>应设置消防车到达取水口的消防车道和消防车回车场或回车道（DBJ/T15-110-2015 6.1.2)</w:t>
            </w:r>
          </w:p>
        </w:tc>
        <w:tc>
          <w:tcPr>
            <w:tcW w:w="1114" w:type="dxa"/>
            <w:vAlign w:val="top"/>
          </w:tcPr>
          <w:p>
            <w:pPr>
              <w:pStyle w:val="9"/>
              <w:spacing w:before="119"/>
              <w:ind w:left="67" w:right="26"/>
              <w:jc w:val="center"/>
              <w:rPr>
                <w:color w:val="FF0000"/>
                <w:sz w:val="24"/>
              </w:rPr>
            </w:pPr>
          </w:p>
        </w:tc>
        <w:tc>
          <w:tcPr>
            <w:tcW w:w="1003" w:type="dxa"/>
            <w:vAlign w:val="top"/>
          </w:tcPr>
          <w:p>
            <w:pPr>
              <w:pStyle w:val="9"/>
              <w:spacing w:before="119"/>
              <w:ind w:left="40"/>
              <w:jc w:val="center"/>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center"/>
          </w:tcPr>
          <w:p>
            <w:pPr>
              <w:pStyle w:val="9"/>
              <w:spacing w:before="119"/>
              <w:ind w:left="24" w:right="4"/>
              <w:jc w:val="center"/>
              <w:rPr>
                <w:color w:val="auto"/>
                <w:sz w:val="24"/>
              </w:rPr>
            </w:pPr>
          </w:p>
        </w:tc>
        <w:tc>
          <w:tcPr>
            <w:tcW w:w="1782" w:type="dxa"/>
            <w:vAlign w:val="center"/>
          </w:tcPr>
          <w:p>
            <w:pPr>
              <w:pStyle w:val="9"/>
              <w:spacing w:line="276" w:lineRule="auto"/>
              <w:ind w:left="50" w:right="109" w:firstLine="200"/>
              <w:rPr>
                <w:rFonts w:hint="eastAsia"/>
                <w:sz w:val="20"/>
              </w:rPr>
            </w:pPr>
            <w:r>
              <w:rPr>
                <w:rFonts w:hint="eastAsia"/>
                <w:sz w:val="20"/>
              </w:rPr>
              <w:t>雨水清水池、中水清水池、水景和游泳池必须作为消防水源时的要求</w:t>
            </w:r>
          </w:p>
        </w:tc>
        <w:tc>
          <w:tcPr>
            <w:tcW w:w="668" w:type="dxa"/>
            <w:vAlign w:val="center"/>
          </w:tcPr>
          <w:p>
            <w:pPr>
              <w:pStyle w:val="9"/>
              <w:spacing w:line="276" w:lineRule="auto"/>
              <w:ind w:left="50" w:right="109" w:firstLine="200"/>
              <w:rPr>
                <w:rFonts w:hint="eastAsia"/>
                <w:sz w:val="20"/>
                <w:lang w:val="en-US" w:eastAsia="zh-CN"/>
              </w:rPr>
            </w:pPr>
            <w:r>
              <w:rPr>
                <w:sz w:val="20"/>
              </w:rPr>
              <w:t>B</w:t>
            </w:r>
          </w:p>
        </w:tc>
        <w:tc>
          <w:tcPr>
            <w:tcW w:w="3564" w:type="dxa"/>
            <w:vAlign w:val="center"/>
          </w:tcPr>
          <w:p>
            <w:pPr>
              <w:pStyle w:val="9"/>
              <w:spacing w:line="276" w:lineRule="auto"/>
              <w:ind w:left="50" w:right="109" w:firstLine="200"/>
              <w:rPr>
                <w:sz w:val="20"/>
              </w:rPr>
            </w:pPr>
            <w:r>
              <w:rPr>
                <w:rFonts w:hint="eastAsia"/>
                <w:sz w:val="20"/>
              </w:rPr>
              <w:t>应有保证在任何情况下均能满足消防给水系统所需的水量和水质的技术措施（DBJ/T15-110-2015 6.1.3)</w:t>
            </w:r>
          </w:p>
        </w:tc>
        <w:tc>
          <w:tcPr>
            <w:tcW w:w="1114" w:type="dxa"/>
            <w:vAlign w:val="top"/>
          </w:tcPr>
          <w:p>
            <w:pPr>
              <w:pStyle w:val="9"/>
              <w:spacing w:before="119"/>
              <w:ind w:left="67" w:right="26"/>
              <w:jc w:val="center"/>
              <w:rPr>
                <w:color w:val="FF0000"/>
                <w:sz w:val="24"/>
              </w:rPr>
            </w:pPr>
          </w:p>
        </w:tc>
        <w:tc>
          <w:tcPr>
            <w:tcW w:w="1003" w:type="dxa"/>
            <w:vAlign w:val="top"/>
          </w:tcPr>
          <w:p>
            <w:pPr>
              <w:pStyle w:val="9"/>
              <w:spacing w:before="119"/>
              <w:ind w:left="40"/>
              <w:jc w:val="center"/>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center"/>
          </w:tcPr>
          <w:p>
            <w:pPr>
              <w:pStyle w:val="9"/>
              <w:spacing w:before="119"/>
              <w:ind w:left="24" w:right="4"/>
              <w:jc w:val="center"/>
              <w:rPr>
                <w:color w:val="auto"/>
                <w:sz w:val="24"/>
              </w:rPr>
            </w:pPr>
          </w:p>
        </w:tc>
        <w:tc>
          <w:tcPr>
            <w:tcW w:w="1782" w:type="dxa"/>
            <w:vAlign w:val="center"/>
          </w:tcPr>
          <w:p>
            <w:pPr>
              <w:pStyle w:val="9"/>
              <w:spacing w:line="276" w:lineRule="auto"/>
              <w:ind w:left="50" w:right="109" w:firstLine="200"/>
              <w:rPr>
                <w:rFonts w:hint="eastAsia"/>
                <w:sz w:val="20"/>
              </w:rPr>
            </w:pPr>
            <w:r>
              <w:rPr>
                <w:rFonts w:hint="eastAsia"/>
                <w:sz w:val="20"/>
              </w:rPr>
              <w:t>建筑室外市政消防供水</w:t>
            </w:r>
          </w:p>
        </w:tc>
        <w:tc>
          <w:tcPr>
            <w:tcW w:w="668" w:type="dxa"/>
            <w:vAlign w:val="center"/>
          </w:tcPr>
          <w:p>
            <w:pPr>
              <w:pStyle w:val="9"/>
              <w:spacing w:line="276" w:lineRule="auto"/>
              <w:ind w:left="50" w:right="109" w:firstLine="200"/>
              <w:rPr>
                <w:rFonts w:hint="eastAsia"/>
                <w:sz w:val="20"/>
                <w:lang w:val="en-US" w:eastAsia="zh-CN"/>
              </w:rPr>
            </w:pPr>
            <w:r>
              <w:rPr>
                <w:sz w:val="20"/>
              </w:rPr>
              <w:t>B</w:t>
            </w:r>
          </w:p>
        </w:tc>
        <w:tc>
          <w:tcPr>
            <w:tcW w:w="3564" w:type="dxa"/>
            <w:vAlign w:val="center"/>
          </w:tcPr>
          <w:p>
            <w:pPr>
              <w:pStyle w:val="9"/>
              <w:spacing w:line="276" w:lineRule="auto"/>
              <w:ind w:left="50" w:right="109" w:firstLine="200"/>
              <w:rPr>
                <w:sz w:val="20"/>
              </w:rPr>
            </w:pPr>
            <w:r>
              <w:rPr>
                <w:rFonts w:hint="eastAsia"/>
                <w:sz w:val="20"/>
              </w:rPr>
              <w:t>应采用两路市政给水网供水（除建筑高度超过54m的住宅外，室外消火栓设计流量小于等于20L/S时，可采用一路消防供水）（DBJ/T15-110-2015 6.1.4)</w:t>
            </w:r>
          </w:p>
        </w:tc>
        <w:tc>
          <w:tcPr>
            <w:tcW w:w="1114" w:type="dxa"/>
            <w:vAlign w:val="top"/>
          </w:tcPr>
          <w:p>
            <w:pPr>
              <w:pStyle w:val="9"/>
              <w:spacing w:before="119"/>
              <w:ind w:left="67" w:right="26"/>
              <w:jc w:val="center"/>
              <w:rPr>
                <w:color w:val="FF0000"/>
                <w:sz w:val="24"/>
              </w:rPr>
            </w:pPr>
          </w:p>
        </w:tc>
        <w:tc>
          <w:tcPr>
            <w:tcW w:w="1003" w:type="dxa"/>
            <w:vAlign w:val="top"/>
          </w:tcPr>
          <w:p>
            <w:pPr>
              <w:pStyle w:val="9"/>
              <w:spacing w:before="119"/>
              <w:ind w:left="40"/>
              <w:jc w:val="center"/>
              <w:rPr>
                <w:color w:val="FF0000"/>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1049" w:type="dxa"/>
            <w:vAlign w:val="top"/>
          </w:tcPr>
          <w:p>
            <w:pPr>
              <w:pStyle w:val="9"/>
              <w:spacing w:before="119"/>
              <w:ind w:left="24" w:right="4"/>
              <w:jc w:val="center"/>
              <w:rPr>
                <w:sz w:val="24"/>
              </w:rPr>
            </w:pPr>
            <w:r>
              <w:rPr>
                <w:sz w:val="24"/>
              </w:rPr>
              <w:t>0602</w:t>
            </w:r>
          </w:p>
        </w:tc>
        <w:tc>
          <w:tcPr>
            <w:tcW w:w="1782" w:type="dxa"/>
            <w:vAlign w:val="top"/>
          </w:tcPr>
          <w:p>
            <w:pPr>
              <w:pStyle w:val="9"/>
              <w:spacing w:before="119"/>
              <w:ind w:left="290"/>
              <w:rPr>
                <w:sz w:val="24"/>
              </w:rPr>
            </w:pPr>
            <w:r>
              <w:rPr>
                <w:sz w:val="24"/>
              </w:rPr>
              <w:t>消防水池</w:t>
            </w:r>
          </w:p>
        </w:tc>
        <w:tc>
          <w:tcPr>
            <w:tcW w:w="668" w:type="dxa"/>
            <w:vAlign w:val="top"/>
          </w:tcPr>
          <w:p>
            <w:pPr>
              <w:pStyle w:val="9"/>
              <w:rPr>
                <w:rFonts w:ascii="Times New Roman"/>
                <w:sz w:val="18"/>
              </w:rPr>
            </w:pPr>
          </w:p>
        </w:tc>
        <w:tc>
          <w:tcPr>
            <w:tcW w:w="3564" w:type="dxa"/>
            <w:vAlign w:val="top"/>
          </w:tcPr>
          <w:p>
            <w:pPr>
              <w:pStyle w:val="9"/>
              <w:rPr>
                <w:rFonts w:ascii="Times New Roman"/>
                <w:sz w:val="18"/>
              </w:rPr>
            </w:pPr>
          </w:p>
        </w:tc>
        <w:tc>
          <w:tcPr>
            <w:tcW w:w="1114" w:type="dxa"/>
            <w:vAlign w:val="top"/>
          </w:tcPr>
          <w:p>
            <w:pPr>
              <w:pStyle w:val="9"/>
              <w:spacing w:before="119"/>
              <w:ind w:left="41"/>
              <w:jc w:val="center"/>
              <w:rPr>
                <w:sz w:val="24"/>
              </w:rPr>
            </w:pPr>
            <w:r>
              <w:rPr>
                <w:sz w:val="24"/>
              </w:rPr>
              <w:t>0</w:t>
            </w:r>
          </w:p>
        </w:tc>
        <w:tc>
          <w:tcPr>
            <w:tcW w:w="1003" w:type="dxa"/>
            <w:vAlign w:val="top"/>
          </w:tcPr>
          <w:p>
            <w:pPr>
              <w:pStyle w:val="9"/>
              <w:spacing w:before="119"/>
              <w:ind w:left="40"/>
              <w:jc w:val="center"/>
              <w:rPr>
                <w:sz w:val="24"/>
              </w:rPr>
            </w:pPr>
            <w:r>
              <w:rPr>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0" w:hRule="atLeast"/>
        </w:trPr>
        <w:tc>
          <w:tcPr>
            <w:tcW w:w="1049" w:type="dxa"/>
            <w:vAlign w:val="top"/>
          </w:tcPr>
          <w:p>
            <w:pPr>
              <w:pStyle w:val="9"/>
              <w:rPr>
                <w:sz w:val="20"/>
              </w:rPr>
            </w:pPr>
          </w:p>
          <w:p>
            <w:pPr>
              <w:pStyle w:val="9"/>
              <w:spacing w:before="144"/>
              <w:ind w:left="24" w:right="4"/>
              <w:jc w:val="center"/>
              <w:rPr>
                <w:sz w:val="20"/>
              </w:rPr>
            </w:pPr>
            <w:r>
              <w:rPr>
                <w:sz w:val="20"/>
              </w:rPr>
              <w:t>060201</w:t>
            </w:r>
          </w:p>
        </w:tc>
        <w:tc>
          <w:tcPr>
            <w:tcW w:w="1782" w:type="dxa"/>
            <w:vAlign w:val="top"/>
          </w:tcPr>
          <w:p>
            <w:pPr>
              <w:pStyle w:val="9"/>
              <w:spacing w:before="7"/>
              <w:rPr>
                <w:sz w:val="19"/>
              </w:rPr>
            </w:pPr>
          </w:p>
          <w:p>
            <w:pPr>
              <w:pStyle w:val="9"/>
              <w:spacing w:line="276" w:lineRule="auto"/>
              <w:ind w:left="50" w:right="109" w:firstLine="200"/>
              <w:rPr>
                <w:sz w:val="20"/>
              </w:rPr>
            </w:pPr>
            <w:r>
              <w:rPr>
                <w:sz w:val="20"/>
              </w:rPr>
              <w:t>消防水池自动补水设施设置</w:t>
            </w:r>
          </w:p>
        </w:tc>
        <w:tc>
          <w:tcPr>
            <w:tcW w:w="668" w:type="dxa"/>
            <w:vAlign w:val="top"/>
          </w:tcPr>
          <w:p>
            <w:pPr>
              <w:pStyle w:val="9"/>
              <w:rPr>
                <w:sz w:val="20"/>
              </w:rPr>
            </w:pPr>
          </w:p>
          <w:p>
            <w:pPr>
              <w:pStyle w:val="9"/>
              <w:spacing w:before="144"/>
              <w:ind w:left="40"/>
              <w:jc w:val="center"/>
              <w:rPr>
                <w:sz w:val="20"/>
              </w:rPr>
            </w:pPr>
            <w:r>
              <w:rPr>
                <w:sz w:val="20"/>
              </w:rPr>
              <w:t>B</w:t>
            </w:r>
          </w:p>
        </w:tc>
        <w:tc>
          <w:tcPr>
            <w:tcW w:w="3564" w:type="dxa"/>
            <w:vAlign w:val="top"/>
          </w:tcPr>
          <w:p>
            <w:pPr>
              <w:pStyle w:val="9"/>
              <w:spacing w:before="106" w:line="276" w:lineRule="auto"/>
              <w:ind w:left="50" w:right="91" w:firstLine="200"/>
              <w:rPr>
                <w:sz w:val="20"/>
              </w:rPr>
            </w:pPr>
            <w:r>
              <w:rPr>
                <w:sz w:val="20"/>
              </w:rPr>
              <w:t>应按设计要求设置，其补水设施应正常(应设水泵自动启停装置或浮球阀等自动补水设施)</w:t>
            </w:r>
          </w:p>
        </w:tc>
        <w:tc>
          <w:tcPr>
            <w:tcW w:w="1114" w:type="dxa"/>
            <w:vAlign w:val="top"/>
          </w:tcPr>
          <w:p>
            <w:pPr>
              <w:pStyle w:val="9"/>
              <w:rPr>
                <w:sz w:val="20"/>
              </w:rPr>
            </w:pPr>
          </w:p>
          <w:p>
            <w:pPr>
              <w:pStyle w:val="9"/>
              <w:spacing w:before="144"/>
              <w:ind w:left="41"/>
              <w:jc w:val="center"/>
              <w:rPr>
                <w:sz w:val="20"/>
              </w:rPr>
            </w:pPr>
            <w:r>
              <w:rPr>
                <w:sz w:val="24"/>
              </w:rPr>
              <w:t>0</w:t>
            </w:r>
          </w:p>
        </w:tc>
        <w:tc>
          <w:tcPr>
            <w:tcW w:w="1003" w:type="dxa"/>
            <w:vAlign w:val="top"/>
          </w:tcPr>
          <w:p>
            <w:pPr>
              <w:pStyle w:val="9"/>
              <w:rPr>
                <w:sz w:val="20"/>
              </w:rPr>
            </w:pPr>
          </w:p>
          <w:p>
            <w:pPr>
              <w:pStyle w:val="9"/>
              <w:spacing w:before="144"/>
              <w:ind w:left="40"/>
              <w:jc w:val="center"/>
              <w:rPr>
                <w:sz w:val="20"/>
              </w:rPr>
            </w:pPr>
            <w:r>
              <w:rPr>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0" w:hRule="atLeast"/>
        </w:trPr>
        <w:tc>
          <w:tcPr>
            <w:tcW w:w="1049" w:type="dxa"/>
            <w:vAlign w:val="top"/>
          </w:tcPr>
          <w:p>
            <w:pPr>
              <w:pStyle w:val="9"/>
              <w:ind w:left="24" w:right="4"/>
              <w:jc w:val="center"/>
              <w:rPr>
                <w:rFonts w:hint="eastAsia" w:eastAsia="新宋体"/>
                <w:b/>
                <w:bCs/>
                <w:sz w:val="20"/>
                <w:lang w:val="en-US" w:eastAsia="zh-CN"/>
              </w:rPr>
            </w:pPr>
            <w:r>
              <w:rPr>
                <w:rFonts w:hint="eastAsia"/>
                <w:b/>
                <w:bCs/>
                <w:sz w:val="20"/>
                <w:lang w:val="en-US" w:eastAsia="zh-CN"/>
              </w:rPr>
              <w:t>......</w:t>
            </w:r>
          </w:p>
        </w:tc>
        <w:tc>
          <w:tcPr>
            <w:tcW w:w="1782" w:type="dxa"/>
            <w:vAlign w:val="top"/>
          </w:tcPr>
          <w:p>
            <w:pPr>
              <w:pStyle w:val="9"/>
              <w:spacing w:before="106" w:line="276" w:lineRule="auto"/>
              <w:ind w:left="50" w:right="109" w:firstLine="200"/>
              <w:rPr>
                <w:rFonts w:hint="eastAsia" w:eastAsia="新宋体"/>
                <w:b/>
                <w:bCs/>
                <w:sz w:val="20"/>
                <w:lang w:val="en-US" w:eastAsia="zh-CN"/>
              </w:rPr>
            </w:pPr>
            <w:r>
              <w:rPr>
                <w:rFonts w:hint="eastAsia"/>
                <w:b/>
                <w:bCs/>
                <w:sz w:val="20"/>
                <w:lang w:val="en-US" w:eastAsia="zh-CN"/>
              </w:rPr>
              <w:t>以下略去</w:t>
            </w:r>
          </w:p>
        </w:tc>
        <w:tc>
          <w:tcPr>
            <w:tcW w:w="668" w:type="dxa"/>
            <w:vAlign w:val="top"/>
          </w:tcPr>
          <w:p>
            <w:pPr>
              <w:pStyle w:val="9"/>
              <w:ind w:left="40"/>
              <w:jc w:val="center"/>
              <w:rPr>
                <w:b/>
                <w:bCs/>
                <w:sz w:val="20"/>
              </w:rPr>
            </w:pPr>
          </w:p>
        </w:tc>
        <w:tc>
          <w:tcPr>
            <w:tcW w:w="3564" w:type="dxa"/>
            <w:vAlign w:val="top"/>
          </w:tcPr>
          <w:p>
            <w:pPr>
              <w:pStyle w:val="9"/>
              <w:ind w:left="250"/>
              <w:rPr>
                <w:rFonts w:hint="eastAsia" w:eastAsia="新宋体"/>
                <w:b/>
                <w:bCs/>
                <w:sz w:val="20"/>
                <w:lang w:val="en-US" w:eastAsia="zh-CN"/>
              </w:rPr>
            </w:pPr>
            <w:r>
              <w:rPr>
                <w:rFonts w:hint="eastAsia"/>
                <w:b/>
                <w:bCs/>
                <w:sz w:val="20"/>
                <w:lang w:val="en-US" w:eastAsia="zh-CN"/>
              </w:rPr>
              <w:t>......</w:t>
            </w:r>
          </w:p>
        </w:tc>
        <w:tc>
          <w:tcPr>
            <w:tcW w:w="1114" w:type="dxa"/>
            <w:vAlign w:val="top"/>
          </w:tcPr>
          <w:p>
            <w:pPr>
              <w:pStyle w:val="9"/>
              <w:ind w:left="41"/>
              <w:jc w:val="center"/>
              <w:rPr>
                <w:sz w:val="20"/>
              </w:rPr>
            </w:pPr>
          </w:p>
        </w:tc>
        <w:tc>
          <w:tcPr>
            <w:tcW w:w="1003" w:type="dxa"/>
            <w:vAlign w:val="top"/>
          </w:tcPr>
          <w:p>
            <w:pPr>
              <w:pStyle w:val="9"/>
              <w:ind w:left="40"/>
              <w:jc w:val="center"/>
              <w:rPr>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0" w:hRule="atLeast"/>
        </w:trPr>
        <w:tc>
          <w:tcPr>
            <w:tcW w:w="9180" w:type="dxa"/>
            <w:gridSpan w:val="6"/>
            <w:vAlign w:val="top"/>
          </w:tcPr>
          <w:p>
            <w:pPr>
              <w:pStyle w:val="9"/>
              <w:ind w:left="40"/>
              <w:jc w:val="center"/>
              <w:rPr>
                <w:rFonts w:hint="eastAsia" w:eastAsia="新宋体"/>
                <w:sz w:val="20"/>
                <w:lang w:eastAsia="zh-CN"/>
              </w:rPr>
            </w:pPr>
            <w:r>
              <w:rPr>
                <w:rFonts w:hint="eastAsia"/>
                <w:b/>
                <w:bCs/>
                <w:sz w:val="20"/>
                <w:lang w:eastAsia="zh-CN"/>
              </w:rPr>
              <w:t>本检测情况统计表（</w:t>
            </w:r>
            <w:r>
              <w:rPr>
                <w:rFonts w:hint="eastAsia"/>
                <w:b/>
                <w:bCs/>
                <w:sz w:val="20"/>
                <w:lang w:val="en-US" w:eastAsia="zh-CN"/>
              </w:rPr>
              <w:t>1</w:t>
            </w:r>
            <w:r>
              <w:rPr>
                <w:rFonts w:hint="eastAsia"/>
                <w:b/>
                <w:bCs/>
                <w:sz w:val="20"/>
                <w:lang w:eastAsia="zh-CN"/>
              </w:rPr>
              <w:t>）因范本篇幅问题，其他检测项目略，请按工程实际情况和</w:t>
            </w:r>
            <w:r>
              <w:rPr>
                <w:rFonts w:hint="eastAsia"/>
                <w:b/>
                <w:bCs/>
                <w:sz w:val="20"/>
              </w:rPr>
              <w:t>DBJ/T15-110-2015</w:t>
            </w:r>
            <w:r>
              <w:rPr>
                <w:rFonts w:hint="eastAsia"/>
                <w:b/>
                <w:bCs/>
                <w:sz w:val="20"/>
                <w:lang w:eastAsia="zh-CN"/>
              </w:rPr>
              <w:t>等相关标准进行检测和填写。</w:t>
            </w:r>
          </w:p>
        </w:tc>
      </w:tr>
    </w:tbl>
    <w:p>
      <w:pPr>
        <w:jc w:val="both"/>
        <w:rPr>
          <w:sz w:val="20"/>
        </w:rPr>
      </w:pPr>
    </w:p>
    <w:p>
      <w:pPr>
        <w:jc w:val="both"/>
        <w:rPr>
          <w:sz w:val="20"/>
        </w:rPr>
      </w:pPr>
    </w:p>
    <w:tbl>
      <w:tblPr>
        <w:tblStyle w:val="6"/>
        <w:tblW w:w="93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1134"/>
        <w:gridCol w:w="1134"/>
        <w:gridCol w:w="3396"/>
        <w:gridCol w:w="1281"/>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blHeader/>
        </w:trPr>
        <w:tc>
          <w:tcPr>
            <w:tcW w:w="9327" w:type="dxa"/>
            <w:gridSpan w:val="6"/>
            <w:tcBorders>
              <w:top w:val="single" w:color="auto" w:sz="4" w:space="0"/>
              <w:left w:val="single" w:color="auto" w:sz="4" w:space="0"/>
              <w:bottom w:val="single" w:color="auto" w:sz="4" w:space="0"/>
              <w:right w:val="single" w:color="auto" w:sz="4" w:space="0"/>
            </w:tcBorders>
            <w:shd w:val="clear" w:color="000000" w:fill="FFFFFF"/>
            <w:vAlign w:val="top"/>
          </w:tcPr>
          <w:p>
            <w:pPr>
              <w:widowControl/>
              <w:jc w:val="center"/>
              <w:rPr>
                <w:rFonts w:hint="eastAsia" w:ascii="宋体" w:hAnsi="宋体" w:eastAsia="宋体" w:cs="宋体"/>
                <w:b/>
                <w:kern w:val="0"/>
                <w:sz w:val="28"/>
                <w:szCs w:val="28"/>
              </w:rPr>
            </w:pPr>
            <w:r>
              <w:rPr>
                <w:rFonts w:hint="eastAsia" w:ascii="黑体" w:hAnsi="黑体" w:eastAsia="黑体" w:cs="黑体"/>
                <w:b/>
                <w:kern w:val="0"/>
                <w:sz w:val="28"/>
                <w:szCs w:val="28"/>
                <w:lang w:eastAsia="zh-CN"/>
              </w:rPr>
              <w:t>建筑防火检测情况统计表（</w:t>
            </w:r>
            <w:r>
              <w:rPr>
                <w:rFonts w:hint="eastAsia" w:ascii="黑体" w:hAnsi="黑体" w:eastAsia="黑体" w:cs="黑体"/>
                <w:b/>
                <w:kern w:val="0"/>
                <w:sz w:val="28"/>
                <w:szCs w:val="28"/>
                <w:lang w:val="en-US" w:eastAsia="zh-CN"/>
              </w:rPr>
              <w:t>2</w:t>
            </w:r>
            <w:r>
              <w:rPr>
                <w:rFonts w:hint="eastAsia" w:ascii="黑体" w:hAnsi="黑体" w:eastAsia="黑体" w:cs="黑体"/>
                <w:b/>
                <w:kern w:val="0"/>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blHeader/>
        </w:trPr>
        <w:tc>
          <w:tcPr>
            <w:tcW w:w="1101" w:type="dxa"/>
            <w:tcBorders>
              <w:top w:val="single" w:color="auto" w:sz="4" w:space="0"/>
              <w:left w:val="single" w:color="auto" w:sz="4" w:space="0"/>
              <w:bottom w:val="single" w:color="auto" w:sz="4" w:space="0"/>
              <w:right w:val="single" w:color="auto" w:sz="4" w:space="0"/>
            </w:tcBorders>
            <w:shd w:val="clear" w:color="000000" w:fill="FFFFFF"/>
            <w:vAlign w:val="top"/>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检测编号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黑体" w:hAnsi="黑体" w:eastAsia="黑体" w:cs="黑体"/>
                <w:b/>
                <w:bCs/>
                <w:kern w:val="0"/>
                <w:sz w:val="20"/>
                <w:szCs w:val="20"/>
              </w:rPr>
            </w:pPr>
            <w:r>
              <w:rPr>
                <w:rFonts w:hint="eastAsia" w:ascii="黑体" w:hAnsi="黑体" w:eastAsia="黑体" w:cs="黑体"/>
                <w:b/>
                <w:bCs/>
                <w:kern w:val="0"/>
                <w:sz w:val="20"/>
                <w:szCs w:val="20"/>
              </w:rPr>
              <w:t>检测项目</w:t>
            </w:r>
          </w:p>
        </w:tc>
        <w:tc>
          <w:tcPr>
            <w:tcW w:w="1134"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重要程度</w:t>
            </w:r>
          </w:p>
        </w:tc>
        <w:tc>
          <w:tcPr>
            <w:tcW w:w="339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检测要求</w:t>
            </w:r>
          </w:p>
        </w:tc>
        <w:tc>
          <w:tcPr>
            <w:tcW w:w="1281"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检测</w:t>
            </w:r>
            <w:r>
              <w:rPr>
                <w:rFonts w:hint="eastAsia" w:ascii="宋体" w:hAnsi="宋体" w:eastAsia="宋体" w:cs="宋体"/>
                <w:kern w:val="0"/>
                <w:sz w:val="20"/>
                <w:szCs w:val="20"/>
                <w:lang w:eastAsia="zh-CN"/>
              </w:rPr>
              <w:t>点</w:t>
            </w:r>
          </w:p>
        </w:tc>
        <w:tc>
          <w:tcPr>
            <w:tcW w:w="1281"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不合格数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5.3</w:t>
            </w:r>
          </w:p>
        </w:tc>
        <w:tc>
          <w:tcPr>
            <w:tcW w:w="1134" w:type="dxa"/>
            <w:tcBorders>
              <w:top w:val="nil"/>
              <w:left w:val="nil"/>
              <w:bottom w:val="single" w:color="auto" w:sz="4" w:space="0"/>
              <w:right w:val="single" w:color="auto" w:sz="4" w:space="0"/>
            </w:tcBorders>
            <w:shd w:val="clear" w:color="auto" w:fill="D9D9D9"/>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防火间距</w:t>
            </w:r>
          </w:p>
        </w:tc>
        <w:tc>
          <w:tcPr>
            <w:tcW w:w="1134" w:type="dxa"/>
            <w:tcBorders>
              <w:top w:val="nil"/>
              <w:left w:val="nil"/>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kern w:val="0"/>
                <w:sz w:val="20"/>
                <w:szCs w:val="20"/>
              </w:rPr>
            </w:pPr>
          </w:p>
        </w:tc>
        <w:tc>
          <w:tcPr>
            <w:tcW w:w="3396"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b/>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b/>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b/>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5.3.1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防火间距</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建筑间的防火间距应符合标准、设计及消防建审等要求。（GB 50016-2014 3.4、3.5、4.2-4.5、5.2）</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5.4</w:t>
            </w:r>
          </w:p>
        </w:tc>
        <w:tc>
          <w:tcPr>
            <w:tcW w:w="1134" w:type="dxa"/>
            <w:tcBorders>
              <w:top w:val="nil"/>
              <w:left w:val="nil"/>
              <w:bottom w:val="single" w:color="auto" w:sz="4" w:space="0"/>
              <w:right w:val="single" w:color="auto" w:sz="4" w:space="0"/>
            </w:tcBorders>
            <w:shd w:val="clear" w:color="auto" w:fill="D9D9D9"/>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消防车道</w:t>
            </w:r>
          </w:p>
        </w:tc>
        <w:tc>
          <w:tcPr>
            <w:tcW w:w="1134" w:type="dxa"/>
            <w:tcBorders>
              <w:top w:val="nil"/>
              <w:left w:val="nil"/>
              <w:bottom w:val="single" w:color="auto" w:sz="4" w:space="0"/>
              <w:right w:val="single" w:color="auto" w:sz="4" w:space="0"/>
            </w:tcBorders>
            <w:shd w:val="clear" w:color="auto" w:fill="D9D9D9"/>
            <w:vAlign w:val="center"/>
          </w:tcPr>
          <w:p>
            <w:pPr>
              <w:widowControl/>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消防车道设置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按标准、设计及消防建审意见书等要求设置消防车道。（GB 50016-2014 7.1.1-7.1.7）</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5.4.2</w:t>
            </w:r>
          </w:p>
        </w:tc>
        <w:tc>
          <w:tcPr>
            <w:tcW w:w="1134" w:type="dxa"/>
            <w:tcBorders>
              <w:top w:val="nil"/>
              <w:left w:val="nil"/>
              <w:bottom w:val="single" w:color="auto" w:sz="4" w:space="0"/>
              <w:right w:val="single" w:color="auto" w:sz="4" w:space="0"/>
            </w:tcBorders>
            <w:vAlign w:val="center"/>
          </w:tcPr>
          <w:p>
            <w:pPr>
              <w:autoSpaceDE w:val="0"/>
              <w:autoSpaceDN w:val="0"/>
              <w:adjustRightInd w:val="0"/>
              <w:rPr>
                <w:rFonts w:hint="eastAsia" w:ascii="黑体" w:hAnsi="黑体" w:eastAsia="黑体" w:cs="黑体"/>
                <w:b/>
                <w:bCs/>
                <w:kern w:val="0"/>
                <w:sz w:val="20"/>
                <w:szCs w:val="20"/>
              </w:rPr>
            </w:pPr>
            <w:r>
              <w:rPr>
                <w:rFonts w:hint="eastAsia" w:ascii="黑体" w:hAnsi="黑体" w:eastAsia="黑体" w:cs="黑体"/>
                <w:b/>
                <w:bCs/>
                <w:kern w:val="0"/>
                <w:sz w:val="20"/>
                <w:szCs w:val="20"/>
              </w:rPr>
              <w:t>车道净宽、净高</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autoSpaceDE w:val="0"/>
              <w:autoSpaceDN w:val="0"/>
              <w:adjustRightInd w:val="0"/>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消防车道的净宽度和净空高度均不应小于4.0m。（GB 50016-2014 7.1.8）</w:t>
            </w:r>
          </w:p>
        </w:tc>
        <w:tc>
          <w:tcPr>
            <w:tcW w:w="1281" w:type="dxa"/>
            <w:tcBorders>
              <w:top w:val="nil"/>
              <w:left w:val="nil"/>
              <w:bottom w:val="single" w:color="auto" w:sz="4" w:space="0"/>
              <w:right w:val="single" w:color="auto" w:sz="4" w:space="0"/>
            </w:tcBorders>
            <w:vAlign w:val="top"/>
          </w:tcPr>
          <w:p>
            <w:pPr>
              <w:autoSpaceDE w:val="0"/>
              <w:autoSpaceDN w:val="0"/>
              <w:adjustRightInd w:val="0"/>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autoSpaceDE w:val="0"/>
              <w:autoSpaceDN w:val="0"/>
              <w:adjustRightInd w:val="0"/>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转弯半径</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转弯半径应满足消防车转弯的要求。（GB 50016-2014 7.1.8）</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车道与建筑间障碍物</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消防车道与建筑之间不应设置妨碍消防车操作的树木、架空管线等障碍物。（GB 50016-2014 7.1.8）</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5.4.5</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车道与建筑外墙距离</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消防车道靠建筑外墙一侧的边缘距离建筑外墙不宜小于5m。（GB 50016-2014 7.1.8）</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5.4.6</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车道坡度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消防车道的坡度不宜大于8%。（GB 50016-2014 7.1.8）</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5.4.7</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环形消防车道</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环形消防车道至少应有两处与其它车道连通。（GB 50016-2014 7.1.9）</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5.4.8</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尽头式消防车道回车场</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尽头式消防车道应设置回车道或回车场，回车场面积不应小于12m×12m。（GB 50016-2014 7.1.9）</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5.4.9</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高层建筑及重型消防车使用回车场</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高层建筑回车场面积不宜小于15m×15m，供重型消防车使用的回车场面积不宜小于18m×18m。（GB 50016-2014 7.1.9）</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5.5</w:t>
            </w:r>
          </w:p>
        </w:tc>
        <w:tc>
          <w:tcPr>
            <w:tcW w:w="1134" w:type="dxa"/>
            <w:tcBorders>
              <w:top w:val="nil"/>
              <w:left w:val="nil"/>
              <w:bottom w:val="single" w:color="auto" w:sz="4" w:space="0"/>
              <w:right w:val="single" w:color="auto" w:sz="4" w:space="0"/>
            </w:tcBorders>
            <w:shd w:val="clear" w:color="auto" w:fill="D9D9D9"/>
            <w:vAlign w:val="center"/>
          </w:tcPr>
          <w:p>
            <w:pPr>
              <w:rPr>
                <w:rFonts w:hint="eastAsia" w:ascii="黑体" w:hAnsi="黑体" w:eastAsia="黑体" w:cs="黑体"/>
                <w:b/>
                <w:bCs/>
                <w:kern w:val="0"/>
                <w:sz w:val="20"/>
                <w:szCs w:val="20"/>
              </w:rPr>
            </w:pPr>
            <w:r>
              <w:rPr>
                <w:rFonts w:hint="eastAsia" w:ascii="黑体" w:hAnsi="黑体" w:eastAsia="黑体" w:cs="黑体"/>
                <w:b/>
                <w:bCs/>
                <w:kern w:val="0"/>
                <w:sz w:val="20"/>
                <w:szCs w:val="20"/>
              </w:rPr>
              <w:t>救援场地和入口</w:t>
            </w:r>
          </w:p>
        </w:tc>
        <w:tc>
          <w:tcPr>
            <w:tcW w:w="1134" w:type="dxa"/>
            <w:tcBorders>
              <w:top w:val="nil"/>
              <w:left w:val="nil"/>
              <w:bottom w:val="single" w:color="auto" w:sz="4" w:space="0"/>
              <w:right w:val="single" w:color="auto" w:sz="4" w:space="0"/>
            </w:tcBorders>
            <w:shd w:val="clear" w:color="auto" w:fill="D9D9D9"/>
            <w:vAlign w:val="center"/>
          </w:tcPr>
          <w:p>
            <w:pPr>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shd w:val="clear" w:color="auto" w:fill="D9D9D9"/>
            <w:vAlign w:val="top"/>
          </w:tcPr>
          <w:p>
            <w:pPr>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5.5.1</w:t>
            </w:r>
          </w:p>
        </w:tc>
        <w:tc>
          <w:tcPr>
            <w:tcW w:w="1134" w:type="dxa"/>
            <w:tcBorders>
              <w:top w:val="nil"/>
              <w:left w:val="nil"/>
              <w:bottom w:val="single" w:color="auto" w:sz="4" w:space="0"/>
              <w:right w:val="single" w:color="auto" w:sz="4" w:space="0"/>
            </w:tcBorders>
            <w:vAlign w:val="center"/>
          </w:tcPr>
          <w:p>
            <w:pPr>
              <w:rPr>
                <w:rFonts w:hint="eastAsia" w:ascii="黑体" w:hAnsi="黑体" w:eastAsia="黑体" w:cs="黑体"/>
                <w:b/>
                <w:bCs/>
                <w:kern w:val="0"/>
                <w:sz w:val="20"/>
                <w:szCs w:val="20"/>
              </w:rPr>
            </w:pPr>
            <w:r>
              <w:rPr>
                <w:rFonts w:hint="eastAsia" w:ascii="黑体" w:hAnsi="黑体" w:eastAsia="黑体" w:cs="黑体"/>
                <w:b/>
                <w:bCs/>
                <w:kern w:val="0"/>
                <w:sz w:val="20"/>
                <w:szCs w:val="20"/>
              </w:rPr>
              <w:t>高层建筑连续救援场地</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center"/>
          </w:tcPr>
          <w:p>
            <w:pPr>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高层建筑应至少沿一个长边或周边长度的1/4且不小于一个长边长度的底边连续布置消防车登高操作场地，且范围内裙房进深不应大于4m。（GB 50016-2014 7.2.1）</w:t>
            </w:r>
          </w:p>
        </w:tc>
        <w:tc>
          <w:tcPr>
            <w:tcW w:w="1281"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5.5.2</w:t>
            </w:r>
          </w:p>
        </w:tc>
        <w:tc>
          <w:tcPr>
            <w:tcW w:w="1134" w:type="dxa"/>
            <w:tcBorders>
              <w:top w:val="nil"/>
              <w:left w:val="nil"/>
              <w:bottom w:val="single" w:color="auto" w:sz="4" w:space="0"/>
              <w:right w:val="single" w:color="auto" w:sz="4" w:space="0"/>
            </w:tcBorders>
            <w:vAlign w:val="center"/>
          </w:tcPr>
          <w:p>
            <w:pPr>
              <w:rPr>
                <w:rFonts w:hint="eastAsia" w:ascii="黑体" w:hAnsi="黑体" w:eastAsia="黑体" w:cs="黑体"/>
                <w:b/>
                <w:bCs/>
                <w:kern w:val="0"/>
                <w:sz w:val="20"/>
                <w:szCs w:val="20"/>
              </w:rPr>
            </w:pPr>
            <w:r>
              <w:rPr>
                <w:rFonts w:hint="eastAsia" w:ascii="黑体" w:hAnsi="黑体" w:eastAsia="黑体" w:cs="黑体"/>
                <w:b/>
                <w:bCs/>
                <w:kern w:val="0"/>
                <w:sz w:val="20"/>
                <w:szCs w:val="20"/>
              </w:rPr>
              <w:t>高层建筑间隔救援场地</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center"/>
          </w:tcPr>
          <w:p>
            <w:pPr>
              <w:rPr>
                <w:rFonts w:hint="eastAsia" w:ascii="宋体" w:hAnsi="宋体" w:eastAsia="宋体" w:cs="宋体"/>
                <w:kern w:val="0"/>
                <w:sz w:val="20"/>
                <w:szCs w:val="20"/>
              </w:rPr>
            </w:pPr>
            <w:r>
              <w:rPr>
                <w:rFonts w:hint="eastAsia" w:ascii="宋体" w:hAnsi="宋体" w:eastAsia="宋体" w:cs="宋体"/>
                <w:kern w:val="0"/>
                <w:sz w:val="20"/>
                <w:szCs w:val="20"/>
              </w:rPr>
              <w:t>建筑高度不大于50m的建筑，连续布置消防车登高操作场地确有困难时，可间隔布置，但间隔距离不宜大于30m，且消防车登高操作场地的总长度应符合规定。（GB 50016-2014 7.2.1）</w:t>
            </w:r>
          </w:p>
        </w:tc>
        <w:tc>
          <w:tcPr>
            <w:tcW w:w="1281" w:type="dxa"/>
            <w:tcBorders>
              <w:top w:val="nil"/>
              <w:left w:val="nil"/>
              <w:bottom w:val="single" w:color="auto" w:sz="4" w:space="0"/>
              <w:right w:val="single" w:color="auto" w:sz="4" w:space="0"/>
            </w:tcBorders>
            <w:vAlign w:val="top"/>
          </w:tcPr>
          <w:p>
            <w:pPr>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5.5.3</w:t>
            </w:r>
          </w:p>
        </w:tc>
        <w:tc>
          <w:tcPr>
            <w:tcW w:w="1134" w:type="dxa"/>
            <w:tcBorders>
              <w:top w:val="nil"/>
              <w:left w:val="nil"/>
              <w:bottom w:val="single" w:color="auto" w:sz="4" w:space="0"/>
              <w:right w:val="single" w:color="auto" w:sz="4" w:space="0"/>
            </w:tcBorders>
            <w:vAlign w:val="center"/>
          </w:tcPr>
          <w:p>
            <w:pPr>
              <w:rPr>
                <w:rFonts w:hint="eastAsia" w:ascii="黑体" w:hAnsi="黑体" w:eastAsia="黑体" w:cs="黑体"/>
                <w:b/>
                <w:bCs/>
                <w:kern w:val="0"/>
                <w:sz w:val="20"/>
                <w:szCs w:val="20"/>
              </w:rPr>
            </w:pPr>
            <w:r>
              <w:rPr>
                <w:rFonts w:hint="eastAsia" w:ascii="黑体" w:hAnsi="黑体" w:eastAsia="黑体" w:cs="黑体"/>
                <w:b/>
                <w:bCs/>
                <w:kern w:val="0"/>
                <w:sz w:val="20"/>
                <w:szCs w:val="20"/>
              </w:rPr>
              <w:t>救援场地与建筑间障碍物</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消防车登高操作场地与厂房、仓库、民用建筑间不应设置妨碍消防车操作的树木、架空管线等障碍物和车库出入口。（GB 50016-2014 7.2.2）</w:t>
            </w:r>
          </w:p>
        </w:tc>
        <w:tc>
          <w:tcPr>
            <w:tcW w:w="1281"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救援场地长度、宽度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消防车登高操作场地长度、宽度分别不应小于15m和10m。建筑高度大于50m的建筑，场地长度、宽度分别不应小于20m和10m。（GB 50016-2014 7.2.2）</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5.5.5</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救援场地与建筑间距离</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场地应与消防车道相连，场地靠建筑外墙一侧的边缘距离建筑外墙不宜小于5m，且不应大于10m。（GB 50016-2014 7.2.2）</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5.5.6</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救援场地坡度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场地的坡度不宜大于3%。（GB 50016-2014 7.2.2）</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5.5.7</w:t>
            </w:r>
          </w:p>
        </w:tc>
        <w:tc>
          <w:tcPr>
            <w:tcW w:w="1134" w:type="dxa"/>
            <w:tcBorders>
              <w:top w:val="nil"/>
              <w:left w:val="nil"/>
              <w:bottom w:val="single" w:color="auto" w:sz="4" w:space="0"/>
              <w:right w:val="single" w:color="auto" w:sz="4" w:space="0"/>
            </w:tcBorders>
            <w:vAlign w:val="center"/>
          </w:tcPr>
          <w:p>
            <w:pPr>
              <w:rPr>
                <w:rFonts w:hint="eastAsia" w:ascii="黑体" w:hAnsi="黑体" w:eastAsia="黑体" w:cs="黑体"/>
                <w:b/>
                <w:bCs/>
                <w:kern w:val="0"/>
                <w:sz w:val="20"/>
                <w:szCs w:val="20"/>
              </w:rPr>
            </w:pPr>
            <w:r>
              <w:rPr>
                <w:rFonts w:hint="eastAsia" w:ascii="黑体" w:hAnsi="黑体" w:eastAsia="黑体" w:cs="黑体"/>
                <w:b/>
                <w:bCs/>
                <w:kern w:val="0"/>
                <w:sz w:val="20"/>
                <w:szCs w:val="20"/>
              </w:rPr>
              <w:t>救援入口</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建筑物与消防车登高操作场地相对应的范围内，应设置直通室外的楼梯或直通楼梯间的入口。（GB 50016-2014 7.2.3）</w:t>
            </w:r>
          </w:p>
        </w:tc>
        <w:tc>
          <w:tcPr>
            <w:tcW w:w="1281"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firstLine="400" w:firstLineChars="20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5.5.8</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救援窗口设置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厂房、仓库、公共建筑的外墙应在每层的适当位置设置消防救援窗口（GB 50016-2014 7.2.4）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5.5.9</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救援窗口位置、标识</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窗口位置应与消防车登高操作场地相对应，窗口玻璃应易于破碎，应设置在室外易于识别的明显标志。（GB 50016-2014 7.2.5）</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5.5.10</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救援窗口数量</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每个防火分区不应少于2个消防救援窗口。（GB 50016-2014 7.2.5）</w:t>
            </w: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5.5.11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救援窗口净高、净宽</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200" w:firstLineChars="100"/>
              <w:jc w:val="left"/>
              <w:rPr>
                <w:rFonts w:hint="eastAsia" w:ascii="宋体" w:hAnsi="宋体" w:eastAsia="宋体" w:cs="宋体"/>
                <w:kern w:val="0"/>
                <w:sz w:val="20"/>
                <w:szCs w:val="20"/>
              </w:rPr>
            </w:pPr>
            <w:r>
              <w:rPr>
                <w:rFonts w:hint="eastAsia" w:ascii="宋体" w:hAnsi="宋体" w:eastAsia="宋体" w:cs="宋体"/>
                <w:kern w:val="0"/>
                <w:sz w:val="20"/>
                <w:szCs w:val="20"/>
              </w:rPr>
              <w:t>净高度、净宽度均不应小于1.0m。（GB 50016-2014 7.2.5）</w:t>
            </w:r>
          </w:p>
        </w:tc>
        <w:tc>
          <w:tcPr>
            <w:tcW w:w="1281" w:type="dxa"/>
            <w:tcBorders>
              <w:top w:val="nil"/>
              <w:left w:val="nil"/>
              <w:bottom w:val="single" w:color="auto" w:sz="4" w:space="0"/>
              <w:right w:val="single" w:color="auto" w:sz="4" w:space="0"/>
            </w:tcBorders>
            <w:vAlign w:val="top"/>
          </w:tcPr>
          <w:p>
            <w:pPr>
              <w:widowControl/>
              <w:ind w:firstLine="200" w:firstLineChars="1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200" w:firstLineChars="1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5.5.12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救援窗口距室内地面高度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3396" w:type="dxa"/>
            <w:tcBorders>
              <w:top w:val="nil"/>
              <w:left w:val="nil"/>
              <w:bottom w:val="single" w:color="auto" w:sz="4" w:space="0"/>
              <w:right w:val="single" w:color="auto" w:sz="4" w:space="0"/>
            </w:tcBorders>
            <w:vAlign w:val="top"/>
          </w:tcPr>
          <w:p>
            <w:pPr>
              <w:widowControl/>
              <w:ind w:firstLine="200" w:firstLineChars="100"/>
              <w:jc w:val="left"/>
              <w:rPr>
                <w:rFonts w:hint="eastAsia" w:ascii="宋体" w:hAnsi="宋体" w:eastAsia="宋体" w:cs="宋体"/>
                <w:kern w:val="0"/>
                <w:sz w:val="20"/>
                <w:szCs w:val="20"/>
              </w:rPr>
            </w:pPr>
            <w:r>
              <w:rPr>
                <w:rFonts w:hint="eastAsia" w:ascii="宋体" w:hAnsi="宋体" w:eastAsia="宋体" w:cs="宋体"/>
                <w:kern w:val="0"/>
                <w:sz w:val="20"/>
                <w:szCs w:val="20"/>
              </w:rPr>
              <w:t>下沿距室内地面不宜大于1.2m，间距不宜大于20m。（GB 50016-2014 7.2.5）</w:t>
            </w:r>
          </w:p>
        </w:tc>
        <w:tc>
          <w:tcPr>
            <w:tcW w:w="1281" w:type="dxa"/>
            <w:tcBorders>
              <w:top w:val="nil"/>
              <w:left w:val="nil"/>
              <w:bottom w:val="single" w:color="auto" w:sz="4" w:space="0"/>
              <w:right w:val="single" w:color="auto" w:sz="4" w:space="0"/>
            </w:tcBorders>
            <w:vAlign w:val="top"/>
          </w:tcPr>
          <w:p>
            <w:pPr>
              <w:widowControl/>
              <w:ind w:firstLine="200" w:firstLineChars="1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200" w:firstLineChars="1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5.8</w:t>
            </w:r>
          </w:p>
        </w:tc>
        <w:tc>
          <w:tcPr>
            <w:tcW w:w="1134" w:type="dxa"/>
            <w:tcBorders>
              <w:top w:val="nil"/>
              <w:left w:val="nil"/>
              <w:bottom w:val="single" w:color="auto" w:sz="4" w:space="0"/>
              <w:right w:val="single" w:color="auto" w:sz="4" w:space="0"/>
            </w:tcBorders>
            <w:shd w:val="clear" w:color="auto" w:fill="D9D9D9"/>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疏散走道/疏散楼梯</w:t>
            </w:r>
          </w:p>
        </w:tc>
        <w:tc>
          <w:tcPr>
            <w:tcW w:w="1134" w:type="dxa"/>
            <w:tcBorders>
              <w:top w:val="nil"/>
              <w:left w:val="nil"/>
              <w:bottom w:val="single" w:color="auto" w:sz="4" w:space="0"/>
              <w:right w:val="single" w:color="auto" w:sz="4" w:space="0"/>
            </w:tcBorders>
            <w:shd w:val="clear" w:color="auto" w:fill="D9D9D9"/>
            <w:vAlign w:val="center"/>
          </w:tcPr>
          <w:p>
            <w:pPr>
              <w:widowControl/>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5.8.1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疏散楼梯间</w:t>
            </w:r>
          </w:p>
        </w:tc>
        <w:tc>
          <w:tcPr>
            <w:tcW w:w="1134" w:type="dxa"/>
            <w:tcBorders>
              <w:top w:val="nil"/>
              <w:left w:val="nil"/>
              <w:bottom w:val="single" w:color="auto" w:sz="4" w:space="0"/>
              <w:right w:val="single" w:color="auto" w:sz="4" w:space="0"/>
            </w:tcBorders>
            <w:vAlign w:val="center"/>
          </w:tcPr>
          <w:p>
            <w:pPr>
              <w:ind w:right="440" w:rightChars="200" w:firstLine="400" w:firstLineChars="200"/>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vAlign w:val="top"/>
          </w:tcPr>
          <w:p>
            <w:pPr>
              <w:ind w:right="440" w:rightChars="200" w:firstLine="400" w:firstLineChars="20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400" w:firstLineChars="20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400" w:firstLineChars="20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5.8.1.1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疏散楼梯间的设置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疏散楼梯间的设置形式应符合要求。（GB 50016-2014 3.7.6、3.8.7、5.5.1、5.5.27）</w:t>
            </w:r>
          </w:p>
        </w:tc>
        <w:tc>
          <w:tcPr>
            <w:tcW w:w="1281"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5.8.1.2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疏散楼梯间楼层错位</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除通向避难层错位的疏散楼梯外，建筑内的疏散楼梯间在各层的平面位置不应改变。（GB 50016-2014 6.4.4）</w:t>
            </w:r>
          </w:p>
        </w:tc>
        <w:tc>
          <w:tcPr>
            <w:tcW w:w="1281"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5.8.1.3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疏散楼梯间要求</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疏散楼梯间不应设置烧水间、可燃材料储藏室、垃圾道；不应有影响疏散的凸出物或其他障碍物；不应设置甲、乙、丙类液体管道。</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5.8.1.4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color w:val="3366FF"/>
                <w:kern w:val="0"/>
                <w:sz w:val="20"/>
                <w:szCs w:val="20"/>
              </w:rPr>
            </w:pPr>
            <w:r>
              <w:rPr>
                <w:rFonts w:hint="eastAsia" w:ascii="黑体" w:hAnsi="黑体" w:eastAsia="黑体" w:cs="黑体"/>
                <w:b/>
                <w:bCs/>
                <w:kern w:val="0"/>
                <w:sz w:val="20"/>
                <w:szCs w:val="20"/>
              </w:rPr>
              <w:t>疏散楼梯间宽度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疏散楼梯间宽度应符合要求。（GB 50016-2014 3.7.5、5.5.21）</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5.8.2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color w:val="3366FF"/>
                <w:kern w:val="0"/>
                <w:sz w:val="20"/>
                <w:szCs w:val="20"/>
              </w:rPr>
            </w:pPr>
            <w:r>
              <w:rPr>
                <w:rFonts w:hint="eastAsia" w:ascii="黑体" w:hAnsi="黑体" w:eastAsia="黑体" w:cs="黑体"/>
                <w:b/>
                <w:bCs/>
                <w:kern w:val="0"/>
                <w:sz w:val="20"/>
                <w:szCs w:val="20"/>
              </w:rPr>
              <w:t>封闭楼梯间</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3366FF"/>
                <w:kern w:val="0"/>
                <w:sz w:val="20"/>
                <w:szCs w:val="20"/>
              </w:rPr>
            </w:pPr>
          </w:p>
        </w:tc>
        <w:tc>
          <w:tcPr>
            <w:tcW w:w="3396"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3366FF"/>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3366FF"/>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3366FF"/>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5.8.2.1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封闭楼梯间的设置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封闭楼梯间的设置形式应符合要求。（GB 50016-2014 3.7.6、3.8.7、5.5.1、5.5.27）</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5.8.2.2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封闭楼梯间楼层错位</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r>
              <w:rPr>
                <w:rFonts w:hint="eastAsia" w:ascii="宋体" w:hAnsi="宋体" w:eastAsia="宋体" w:cs="宋体"/>
                <w:kern w:val="0"/>
                <w:sz w:val="20"/>
                <w:szCs w:val="20"/>
              </w:rPr>
              <w:t>除通向避难层错位的疏散楼梯外，建筑内的疏散楼梯间在各层的平面位置不应改变。（GB 50016-2014 6.4.4）</w:t>
            </w:r>
          </w:p>
        </w:tc>
        <w:tc>
          <w:tcPr>
            <w:tcW w:w="1281"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300" w:firstLineChars="15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5.8.2.3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封闭楼梯间要求</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封闭楼梯间不应设置烧水间、可燃材料储藏室、垃圾道；不应有影响疏散的凸出物或其他障碍物；不应设置甲、乙、丙类液体管道；不应设置卷帘；禁止穿过或设置可燃气体管道。（GB 50016-2014 6.4.1）</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5.8.2.4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color w:val="3366FF"/>
                <w:kern w:val="0"/>
                <w:sz w:val="20"/>
                <w:szCs w:val="20"/>
              </w:rPr>
            </w:pPr>
            <w:r>
              <w:rPr>
                <w:rFonts w:hint="eastAsia" w:ascii="黑体" w:hAnsi="黑体" w:eastAsia="黑体" w:cs="黑体"/>
                <w:b/>
                <w:bCs/>
                <w:kern w:val="0"/>
                <w:sz w:val="20"/>
                <w:szCs w:val="20"/>
              </w:rPr>
              <w:t>封闭楼梯间宽度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封闭楼梯间宽度应符合要求。（GB 50016-2014 3.7.5、5.5.21）</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5.8.2.5</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封闭楼梯间开孔</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除楼梯间的出入口和外窗外，楼梯间的墙上不应开设其他门、窗、洞口。（GB 50016-2014 6.4.2）</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5.8.3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防烟楼梯间</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3366FF"/>
                <w:kern w:val="0"/>
                <w:sz w:val="20"/>
                <w:szCs w:val="20"/>
              </w:rPr>
            </w:pPr>
          </w:p>
        </w:tc>
        <w:tc>
          <w:tcPr>
            <w:tcW w:w="3396"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3366FF"/>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3366FF"/>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color w:val="3366FF"/>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5.8.3.1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防烟楼梯间的设置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防烟楼梯间的设置形式应按标准、设计及消防建审意见书等要求。</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5.8.3.2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防烟楼梯间楼层错位</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right="440" w:rightChars="200" w:firstLine="400" w:firstLineChars="200"/>
              <w:rPr>
                <w:rFonts w:hint="eastAsia" w:ascii="宋体" w:hAnsi="宋体" w:eastAsia="宋体" w:cs="宋体"/>
                <w:kern w:val="0"/>
                <w:sz w:val="20"/>
                <w:szCs w:val="20"/>
              </w:rPr>
            </w:pPr>
            <w:r>
              <w:rPr>
                <w:rFonts w:hint="eastAsia" w:ascii="宋体" w:hAnsi="宋体" w:eastAsia="宋体" w:cs="宋体"/>
                <w:kern w:val="0"/>
                <w:sz w:val="20"/>
                <w:szCs w:val="20"/>
              </w:rPr>
              <w:t>除通向避难层错位的疏散楼梯外，建筑内的疏散楼梯间在各层的平面位置不应改变。（GB 50016-2014 6.4.4）</w:t>
            </w:r>
          </w:p>
        </w:tc>
        <w:tc>
          <w:tcPr>
            <w:tcW w:w="1281" w:type="dxa"/>
            <w:tcBorders>
              <w:top w:val="nil"/>
              <w:left w:val="nil"/>
              <w:bottom w:val="single" w:color="auto" w:sz="4" w:space="0"/>
              <w:right w:val="single" w:color="auto" w:sz="4" w:space="0"/>
            </w:tcBorders>
            <w:vAlign w:val="top"/>
          </w:tcPr>
          <w:p>
            <w:pPr>
              <w:ind w:right="440" w:rightChars="200" w:firstLine="400" w:firstLineChars="20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400" w:firstLineChars="20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5.8.3.3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防烟楼梯间要求</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防烟楼梯间不应设置烧水间、可燃材料储藏室、垃圾道；不应有影响疏散的凸出物或其他障碍物；不应设置甲、乙、丙类液体管道；不应设置卷帘；禁止穿过或设置可燃气体管道。（GB 50016-2014 6.4.1）</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5.8.3.4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color w:val="3366FF"/>
                <w:kern w:val="0"/>
                <w:sz w:val="20"/>
                <w:szCs w:val="20"/>
              </w:rPr>
            </w:pPr>
            <w:r>
              <w:rPr>
                <w:rFonts w:hint="eastAsia" w:ascii="黑体" w:hAnsi="黑体" w:eastAsia="黑体" w:cs="黑体"/>
                <w:b/>
                <w:bCs/>
                <w:kern w:val="0"/>
                <w:sz w:val="20"/>
                <w:szCs w:val="20"/>
              </w:rPr>
              <w:t>防烟楼梯间宽度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color w:val="3366FF"/>
                <w:kern w:val="0"/>
                <w:sz w:val="20"/>
                <w:szCs w:val="20"/>
              </w:rPr>
            </w:pPr>
            <w:r>
              <w:rPr>
                <w:rFonts w:hint="eastAsia" w:ascii="宋体" w:hAnsi="宋体" w:eastAsia="宋体" w:cs="宋体"/>
                <w:kern w:val="0"/>
                <w:sz w:val="20"/>
                <w:szCs w:val="20"/>
              </w:rPr>
              <w:t>防烟楼梯间宽度应符合要求。（GB 50016-2014 3.7.5、5.5.21）</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5.8.3.5</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防烟楼梯间开孔</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防烟楼梯间不应开设除疏散门和送风口外的其他门、窗、洞口。（GB 50016-2014 6.4.3）</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kern w:val="0"/>
                <w:sz w:val="20"/>
                <w:szCs w:val="20"/>
              </w:rPr>
            </w:pPr>
            <w:r>
              <w:rPr>
                <w:rFonts w:hint="eastAsia" w:ascii="宋体" w:hAnsi="宋体" w:eastAsia="宋体" w:cs="宋体"/>
                <w:b/>
                <w:kern w:val="0"/>
                <w:sz w:val="20"/>
                <w:szCs w:val="20"/>
              </w:rPr>
              <w:t>5.8.4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地下或半地下建筑（室）的疏散楼梯间</w:t>
            </w:r>
          </w:p>
        </w:tc>
        <w:tc>
          <w:tcPr>
            <w:tcW w:w="1134" w:type="dxa"/>
            <w:tcBorders>
              <w:top w:val="nil"/>
              <w:left w:val="nil"/>
              <w:bottom w:val="single" w:color="auto" w:sz="4" w:space="0"/>
              <w:right w:val="single" w:color="auto" w:sz="4" w:space="0"/>
            </w:tcBorders>
            <w:vAlign w:val="center"/>
          </w:tcPr>
          <w:p>
            <w:pPr>
              <w:ind w:right="440" w:rightChars="200" w:firstLine="420"/>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vAlign w:val="top"/>
          </w:tcPr>
          <w:p>
            <w:pPr>
              <w:ind w:right="440" w:rightChars="200" w:firstLine="42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42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42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5.8.4.1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疏散楼梯间设置形式</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室内地面与室外出入口地坪高差大于10m或3层及以上的地下 、半地下建筑（室），应采用防烟楼梯间；其他应采用封闭楼梯间。（GB 50016-2014 6.4.4）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5.8.4.2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地下与地上防火分隔</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首层采用耐火极限不低于2.00h的防火隔墙与其他部位分隔并直通室外，必须开门时应采用乙级防火门。（GB 50016-2014 6.4.4）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5.8.5</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室外疏散楼梯</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5.8.5.1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楼梯周围开孔</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ind w:right="440" w:rightChars="200" w:firstLine="420"/>
              <w:rPr>
                <w:rFonts w:hint="eastAsia" w:ascii="宋体" w:hAnsi="宋体" w:eastAsia="宋体" w:cs="宋体"/>
                <w:kern w:val="0"/>
                <w:sz w:val="20"/>
                <w:szCs w:val="20"/>
              </w:rPr>
            </w:pPr>
            <w:r>
              <w:rPr>
                <w:rFonts w:hint="eastAsia" w:ascii="宋体" w:hAnsi="宋体" w:eastAsia="宋体" w:cs="宋体"/>
                <w:kern w:val="0"/>
                <w:sz w:val="20"/>
                <w:szCs w:val="20"/>
              </w:rPr>
              <w:t>除疏散门外，楼梯周围2m内的墙面上不应设置门、窗、洞口。疏散门不应正对梯段。（GB 50016-2014 6.4.5）</w:t>
            </w:r>
          </w:p>
        </w:tc>
        <w:tc>
          <w:tcPr>
            <w:tcW w:w="1281" w:type="dxa"/>
            <w:tcBorders>
              <w:top w:val="nil"/>
              <w:left w:val="nil"/>
              <w:bottom w:val="single" w:color="auto" w:sz="4" w:space="0"/>
              <w:right w:val="single" w:color="auto" w:sz="4" w:space="0"/>
            </w:tcBorders>
            <w:vAlign w:val="top"/>
          </w:tcPr>
          <w:p>
            <w:pPr>
              <w:ind w:right="440" w:rightChars="200" w:firstLine="420"/>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ind w:right="440" w:rightChars="200" w:firstLine="420"/>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5.8.5.3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室外楼梯间防火门</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通向室外楼梯的门应采用乙级防火门，并应向外开启。（GB 50016-2014 6.4.5）</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5.8.5.4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楼梯尺寸</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栏杆扶手高度不应小于1.10m，楼梯净宽度不应小于0.90m。倾斜角不应大于45°。（GB 50016-2014 6.4.5）</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5.8.6</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避难走道</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5.8.6.2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避难走道安全出口及疏散距离</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避难走道直通地面的出口不应少于2个，并应设置在不同方向；任一防火分区通向避难走道的门至该避难走道最近直通地面出口的距离不应大于60m。（GB 50016-2014 6.4.14）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5.8.6.3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避难走道净宽度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避难走道净宽度不应小于任一防火分区通向该避难走道的设计疏散总净宽度。（GB 50016-2014 6.4.14）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5.8.6.4</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A级装修材料</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避难走道内装修材料的燃烧性能应为A级。（GB 50016-2014 6.4.14）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5.8.6.5</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防烟前室设置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防火分区至避难走道入口处应设置防烟前室，前室的使用面积不应小于6.0m</w:t>
            </w:r>
            <w:r>
              <w:rPr>
                <w:rFonts w:hint="eastAsia" w:ascii="宋体" w:hAnsi="宋体" w:eastAsia="宋体" w:cs="宋体"/>
                <w:kern w:val="0"/>
                <w:sz w:val="20"/>
                <w:szCs w:val="20"/>
                <w:vertAlign w:val="superscript"/>
              </w:rPr>
              <w:t>2</w:t>
            </w:r>
            <w:r>
              <w:rPr>
                <w:rFonts w:hint="eastAsia" w:ascii="宋体" w:hAnsi="宋体" w:eastAsia="宋体" w:cs="宋体"/>
                <w:kern w:val="0"/>
                <w:sz w:val="20"/>
                <w:szCs w:val="20"/>
              </w:rPr>
              <w:t>，开向前室的门应采用甲级防火门，前室开向避难走道的门应采用乙级防火门（GB 50016-2014 6.4.14）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5.8.6.6</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消防设施设置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避难走道内应设置消火栓、消防应急照明、应急广播和消防专用电话。（GB 50016-2014 6.4.14）</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5.9</w:t>
            </w:r>
          </w:p>
        </w:tc>
        <w:tc>
          <w:tcPr>
            <w:tcW w:w="1134" w:type="dxa"/>
            <w:tcBorders>
              <w:top w:val="nil"/>
              <w:left w:val="nil"/>
              <w:bottom w:val="single" w:color="auto" w:sz="4" w:space="0"/>
              <w:right w:val="single" w:color="auto" w:sz="4" w:space="0"/>
            </w:tcBorders>
            <w:shd w:val="clear" w:color="auto" w:fill="D9D9D9"/>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防烟楼梯间前室、消防电梯前室及合用前室</w:t>
            </w:r>
          </w:p>
        </w:tc>
        <w:tc>
          <w:tcPr>
            <w:tcW w:w="1134" w:type="dxa"/>
            <w:tcBorders>
              <w:top w:val="nil"/>
              <w:left w:val="nil"/>
              <w:bottom w:val="single" w:color="auto" w:sz="4" w:space="0"/>
              <w:right w:val="single" w:color="auto" w:sz="4" w:space="0"/>
            </w:tcBorders>
            <w:shd w:val="clear" w:color="auto" w:fill="D9D9D9"/>
            <w:vAlign w:val="center"/>
          </w:tcPr>
          <w:p>
            <w:pPr>
              <w:widowControl/>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前室设置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autoSpaceDE w:val="0"/>
              <w:autoSpaceDN w:val="0"/>
              <w:adjustRightInd w:val="0"/>
              <w:ind w:right="440" w:rightChars="20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前室不应设置卷帘、不应开设除标准允许以外的门、窗、洞口。（GB 50016-2014 6.4.1、6.4.3、7.3.5）</w:t>
            </w:r>
          </w:p>
        </w:tc>
        <w:tc>
          <w:tcPr>
            <w:tcW w:w="1281" w:type="dxa"/>
            <w:tcBorders>
              <w:top w:val="nil"/>
              <w:left w:val="nil"/>
              <w:bottom w:val="single" w:color="auto" w:sz="4" w:space="0"/>
              <w:right w:val="single" w:color="auto" w:sz="4" w:space="0"/>
            </w:tcBorders>
            <w:vAlign w:val="top"/>
          </w:tcPr>
          <w:p>
            <w:pPr>
              <w:autoSpaceDE w:val="0"/>
              <w:autoSpaceDN w:val="0"/>
              <w:adjustRightInd w:val="0"/>
              <w:ind w:right="440" w:rightChars="200"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autoSpaceDE w:val="0"/>
              <w:autoSpaceDN w:val="0"/>
              <w:adjustRightInd w:val="0"/>
              <w:ind w:right="440" w:rightChars="200"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前室用门</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r>
              <w:rPr>
                <w:rFonts w:hint="eastAsia" w:ascii="宋体" w:hAnsi="宋体" w:eastAsia="宋体" w:cs="宋体"/>
                <w:kern w:val="0"/>
                <w:sz w:val="20"/>
                <w:szCs w:val="20"/>
              </w:rPr>
              <w:t>前室的门应采用乙级防火门。（GB 50016-2014 6.4.3、7.3.5）</w:t>
            </w: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300" w:firstLineChars="15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5.9.3</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前室使用面积</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3396"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前室、合用前室的使用面积应符合要求。（GB 50016-2014 6.4.3、7.3.5）</w:t>
            </w: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101" w:type="dxa"/>
            <w:tcBorders>
              <w:top w:val="nil"/>
              <w:left w:val="single" w:color="auto" w:sz="4" w:space="0"/>
              <w:bottom w:val="single" w:color="auto" w:sz="4" w:space="0"/>
              <w:right w:val="single" w:color="auto" w:sz="4" w:space="0"/>
            </w:tcBorders>
            <w:shd w:val="clear" w:color="auto" w:fill="D9D9D9"/>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kern w:val="0"/>
                <w:sz w:val="20"/>
                <w:szCs w:val="20"/>
              </w:rPr>
              <w:t>5.10</w:t>
            </w:r>
          </w:p>
        </w:tc>
        <w:tc>
          <w:tcPr>
            <w:tcW w:w="1134" w:type="dxa"/>
            <w:tcBorders>
              <w:top w:val="nil"/>
              <w:left w:val="nil"/>
              <w:bottom w:val="single" w:color="auto" w:sz="4" w:space="0"/>
              <w:right w:val="single" w:color="auto" w:sz="4" w:space="0"/>
            </w:tcBorders>
            <w:shd w:val="clear" w:color="auto" w:fill="D9D9D9"/>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安全出口</w:t>
            </w:r>
          </w:p>
        </w:tc>
        <w:tc>
          <w:tcPr>
            <w:tcW w:w="1134" w:type="dxa"/>
            <w:tcBorders>
              <w:top w:val="nil"/>
              <w:left w:val="nil"/>
              <w:bottom w:val="single" w:color="auto" w:sz="4" w:space="0"/>
              <w:right w:val="single" w:color="auto" w:sz="4" w:space="0"/>
            </w:tcBorders>
            <w:shd w:val="clear" w:color="auto" w:fill="D9D9D9"/>
            <w:vAlign w:val="center"/>
          </w:tcPr>
          <w:p>
            <w:pPr>
              <w:widowControl/>
              <w:jc w:val="center"/>
              <w:rPr>
                <w:rFonts w:hint="eastAsia" w:ascii="宋体" w:hAnsi="宋体" w:eastAsia="宋体" w:cs="宋体"/>
                <w:kern w:val="0"/>
                <w:sz w:val="20"/>
                <w:szCs w:val="20"/>
              </w:rPr>
            </w:pPr>
          </w:p>
        </w:tc>
        <w:tc>
          <w:tcPr>
            <w:tcW w:w="3396"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shd w:val="clear" w:color="auto" w:fill="D9D9D9"/>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5.10.1</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安全出口设置</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autoSpaceDE w:val="0"/>
              <w:autoSpaceDN w:val="0"/>
              <w:adjustRightInd w:val="0"/>
              <w:ind w:right="440" w:rightChars="200"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安全出口位置、数量应按标准、设计及消防建审意见书等要求。</w:t>
            </w:r>
          </w:p>
        </w:tc>
        <w:tc>
          <w:tcPr>
            <w:tcW w:w="1281" w:type="dxa"/>
            <w:tcBorders>
              <w:top w:val="nil"/>
              <w:left w:val="nil"/>
              <w:bottom w:val="single" w:color="auto" w:sz="4" w:space="0"/>
              <w:right w:val="single" w:color="auto" w:sz="4" w:space="0"/>
            </w:tcBorders>
            <w:vAlign w:val="top"/>
          </w:tcPr>
          <w:p>
            <w:pPr>
              <w:autoSpaceDE w:val="0"/>
              <w:autoSpaceDN w:val="0"/>
              <w:adjustRightInd w:val="0"/>
              <w:ind w:right="440" w:rightChars="200"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autoSpaceDE w:val="0"/>
              <w:autoSpaceDN w:val="0"/>
              <w:adjustRightInd w:val="0"/>
              <w:ind w:right="440" w:rightChars="200"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7" w:hRule="atLeast"/>
        </w:trPr>
        <w:tc>
          <w:tcPr>
            <w:tcW w:w="110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5.10.2</w:t>
            </w:r>
          </w:p>
        </w:tc>
        <w:tc>
          <w:tcPr>
            <w:tcW w:w="1134" w:type="dxa"/>
            <w:tcBorders>
              <w:top w:val="nil"/>
              <w:left w:val="nil"/>
              <w:bottom w:val="single" w:color="auto" w:sz="4" w:space="0"/>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安全出口净宽度</w:t>
            </w:r>
          </w:p>
        </w:tc>
        <w:tc>
          <w:tcPr>
            <w:tcW w:w="113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安全出口净宽度应按标准、设计及消防建审意见书等要求</w:t>
            </w: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c>
          <w:tcPr>
            <w:tcW w:w="1281" w:type="dxa"/>
            <w:tcBorders>
              <w:top w:val="nil"/>
              <w:left w:val="nil"/>
              <w:bottom w:val="single" w:color="auto" w:sz="4" w:space="0"/>
              <w:right w:val="single" w:color="auto" w:sz="4" w:space="0"/>
            </w:tcBorders>
            <w:vAlign w:val="top"/>
          </w:tcPr>
          <w:p>
            <w:pPr>
              <w:widowControl/>
              <w:ind w:firstLine="400" w:firstLineChars="200"/>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nil"/>
              <w:right w:val="single" w:color="auto" w:sz="4" w:space="0"/>
            </w:tcBorders>
            <w:shd w:val="clear" w:color="000000" w:fill="FFFFFF"/>
            <w:vAlign w:val="center"/>
          </w:tcPr>
          <w:p>
            <w:pPr>
              <w:widowControl/>
              <w:jc w:val="center"/>
              <w:rPr>
                <w:rFonts w:hint="eastAsia" w:ascii="宋体" w:hAnsi="宋体" w:eastAsia="宋体" w:cs="宋体"/>
                <w:sz w:val="20"/>
                <w:szCs w:val="20"/>
              </w:rPr>
            </w:pPr>
            <w:r>
              <w:rPr>
                <w:rFonts w:hint="eastAsia" w:ascii="宋体" w:hAnsi="宋体" w:eastAsia="宋体" w:cs="宋体"/>
                <w:color w:val="000000"/>
                <w:kern w:val="0"/>
                <w:sz w:val="20"/>
                <w:szCs w:val="20"/>
              </w:rPr>
              <w:t>5.10.3</w:t>
            </w:r>
          </w:p>
        </w:tc>
        <w:tc>
          <w:tcPr>
            <w:tcW w:w="1134" w:type="dxa"/>
            <w:tcBorders>
              <w:top w:val="nil"/>
              <w:left w:val="nil"/>
              <w:bottom w:val="nil"/>
              <w:right w:val="single" w:color="auto" w:sz="4" w:space="0"/>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安全疏散距离</w:t>
            </w:r>
          </w:p>
        </w:tc>
        <w:tc>
          <w:tcPr>
            <w:tcW w:w="1134" w:type="dxa"/>
            <w:tcBorders>
              <w:top w:val="nil"/>
              <w:left w:val="nil"/>
              <w:bottom w:val="nil"/>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3396" w:type="dxa"/>
            <w:tcBorders>
              <w:top w:val="nil"/>
              <w:left w:val="nil"/>
              <w:bottom w:val="nil"/>
              <w:right w:val="single" w:color="auto" w:sz="4" w:space="0"/>
            </w:tcBorders>
            <w:vAlign w:val="top"/>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建筑安全疏散距离应按标准、设计及消防建审意见书等要求。</w:t>
            </w:r>
          </w:p>
        </w:tc>
        <w:tc>
          <w:tcPr>
            <w:tcW w:w="1281" w:type="dxa"/>
            <w:tcBorders>
              <w:top w:val="nil"/>
              <w:left w:val="nil"/>
              <w:bottom w:val="nil"/>
              <w:right w:val="single" w:color="auto" w:sz="4" w:space="0"/>
            </w:tcBorders>
            <w:vAlign w:val="top"/>
          </w:tcPr>
          <w:p>
            <w:pPr>
              <w:widowControl/>
              <w:jc w:val="left"/>
              <w:rPr>
                <w:rFonts w:hint="eastAsia" w:ascii="宋体" w:hAnsi="宋体" w:eastAsia="宋体" w:cs="宋体"/>
                <w:kern w:val="0"/>
                <w:sz w:val="20"/>
                <w:szCs w:val="20"/>
              </w:rPr>
            </w:pPr>
          </w:p>
        </w:tc>
        <w:tc>
          <w:tcPr>
            <w:tcW w:w="1281" w:type="dxa"/>
            <w:tcBorders>
              <w:top w:val="nil"/>
              <w:left w:val="nil"/>
              <w:bottom w:val="nil"/>
              <w:right w:val="single" w:color="auto" w:sz="4" w:space="0"/>
            </w:tcBorders>
            <w:vAlign w:val="top"/>
          </w:tcPr>
          <w:p>
            <w:pPr>
              <w:widowControl/>
              <w:jc w:val="left"/>
              <w:rPr>
                <w:rFonts w:hint="eastAsia" w:ascii="宋体" w:hAnsi="宋体" w:eastAsia="宋体" w:cs="宋体"/>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nil"/>
              <w:right w:val="single" w:color="auto" w:sz="4" w:space="0"/>
            </w:tcBorders>
            <w:shd w:val="clear" w:color="000000" w:fill="FFFFFF"/>
            <w:vAlign w:val="top"/>
          </w:tcPr>
          <w:p>
            <w:pPr>
              <w:widowControl/>
              <w:jc w:val="center"/>
              <w:rPr>
                <w:rFonts w:hint="eastAsia" w:ascii="宋体" w:hAnsi="宋体" w:eastAsia="宋体" w:cs="宋体"/>
                <w:color w:val="auto"/>
                <w:kern w:val="0"/>
                <w:sz w:val="20"/>
                <w:szCs w:val="20"/>
              </w:rPr>
            </w:pPr>
            <w:r>
              <w:rPr>
                <w:rFonts w:hint="eastAsia" w:ascii="宋体" w:hAnsi="宋体" w:eastAsia="宋体" w:cs="宋体"/>
                <w:b/>
                <w:bCs/>
                <w:color w:val="auto"/>
                <w:kern w:val="0"/>
                <w:sz w:val="20"/>
                <w:szCs w:val="20"/>
              </w:rPr>
              <w:t>5.</w:t>
            </w:r>
            <w:r>
              <w:rPr>
                <w:rFonts w:hint="eastAsia" w:ascii="宋体" w:hAnsi="宋体" w:eastAsia="宋体" w:cs="宋体"/>
                <w:b/>
                <w:bCs/>
                <w:color w:val="auto"/>
                <w:kern w:val="0"/>
                <w:sz w:val="20"/>
                <w:szCs w:val="20"/>
                <w:lang w:val="en-US" w:eastAsia="zh-CN"/>
              </w:rPr>
              <w:t>2</w:t>
            </w:r>
          </w:p>
        </w:tc>
        <w:tc>
          <w:tcPr>
            <w:tcW w:w="1134" w:type="dxa"/>
            <w:tcBorders>
              <w:top w:val="nil"/>
              <w:left w:val="nil"/>
              <w:bottom w:val="nil"/>
              <w:right w:val="single" w:color="auto" w:sz="4" w:space="0"/>
            </w:tcBorders>
            <w:vAlign w:val="center"/>
          </w:tcPr>
          <w:p>
            <w:pPr>
              <w:widowControl/>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防火分区和层数</w:t>
            </w:r>
          </w:p>
        </w:tc>
        <w:tc>
          <w:tcPr>
            <w:tcW w:w="1134" w:type="dxa"/>
            <w:tcBorders>
              <w:top w:val="nil"/>
              <w:left w:val="nil"/>
              <w:bottom w:val="nil"/>
              <w:right w:val="single" w:color="auto" w:sz="4" w:space="0"/>
            </w:tcBorders>
            <w:vAlign w:val="top"/>
          </w:tcPr>
          <w:p>
            <w:pPr>
              <w:widowControl/>
              <w:jc w:val="center"/>
              <w:rPr>
                <w:rFonts w:hint="eastAsia" w:ascii="宋体" w:hAnsi="宋体" w:eastAsia="宋体" w:cs="宋体"/>
                <w:color w:val="auto"/>
                <w:kern w:val="0"/>
                <w:sz w:val="20"/>
                <w:szCs w:val="20"/>
              </w:rPr>
            </w:pPr>
          </w:p>
        </w:tc>
        <w:tc>
          <w:tcPr>
            <w:tcW w:w="3396" w:type="dxa"/>
            <w:tcBorders>
              <w:top w:val="nil"/>
              <w:left w:val="nil"/>
              <w:bottom w:val="nil"/>
              <w:right w:val="single" w:color="auto" w:sz="4" w:space="0"/>
            </w:tcBorders>
            <w:vAlign w:val="top"/>
          </w:tcPr>
          <w:p>
            <w:pPr>
              <w:widowControl/>
              <w:jc w:val="center"/>
              <w:rPr>
                <w:rFonts w:hint="eastAsia" w:ascii="宋体" w:hAnsi="宋体" w:eastAsia="宋体" w:cs="宋体"/>
                <w:color w:val="auto"/>
                <w:kern w:val="0"/>
                <w:sz w:val="20"/>
                <w:szCs w:val="20"/>
              </w:rPr>
            </w:pPr>
          </w:p>
        </w:tc>
        <w:tc>
          <w:tcPr>
            <w:tcW w:w="1281" w:type="dxa"/>
            <w:tcBorders>
              <w:top w:val="nil"/>
              <w:left w:val="nil"/>
              <w:bottom w:val="nil"/>
              <w:right w:val="single" w:color="auto" w:sz="4" w:space="0"/>
            </w:tcBorders>
            <w:vAlign w:val="top"/>
          </w:tcPr>
          <w:p>
            <w:pPr>
              <w:widowControl/>
              <w:jc w:val="center"/>
              <w:rPr>
                <w:rFonts w:hint="eastAsia" w:ascii="宋体" w:hAnsi="宋体" w:eastAsia="宋体" w:cs="宋体"/>
                <w:color w:val="FF0000"/>
                <w:kern w:val="0"/>
                <w:sz w:val="20"/>
                <w:szCs w:val="20"/>
              </w:rPr>
            </w:pPr>
          </w:p>
        </w:tc>
        <w:tc>
          <w:tcPr>
            <w:tcW w:w="1281" w:type="dxa"/>
            <w:tcBorders>
              <w:top w:val="nil"/>
              <w:left w:val="nil"/>
              <w:bottom w:val="nil"/>
              <w:right w:val="single" w:color="auto" w:sz="4" w:space="0"/>
            </w:tcBorders>
            <w:vAlign w:val="top"/>
          </w:tcPr>
          <w:p>
            <w:pPr>
              <w:widowControl/>
              <w:jc w:val="center"/>
              <w:rPr>
                <w:rFonts w:hint="eastAsia" w:ascii="宋体" w:hAnsi="宋体" w:eastAsia="宋体" w:cs="宋体"/>
                <w:color w:val="FF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nil"/>
              <w:right w:val="single" w:color="auto" w:sz="4" w:space="0"/>
            </w:tcBorders>
            <w:shd w:val="clear" w:color="000000" w:fill="FFFFFF"/>
            <w:vAlign w:val="top"/>
          </w:tcPr>
          <w:p>
            <w:pPr>
              <w:widowControl/>
              <w:jc w:val="center"/>
              <w:rPr>
                <w:rFonts w:hint="eastAsia" w:ascii="宋体" w:hAnsi="宋体" w:eastAsia="宋体" w:cs="宋体"/>
                <w:color w:val="auto"/>
                <w:kern w:val="0"/>
                <w:sz w:val="20"/>
                <w:szCs w:val="20"/>
                <w:lang w:val="en-US" w:eastAsia="zh-CN"/>
              </w:rPr>
            </w:pP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5.2.1</w:t>
            </w:r>
          </w:p>
        </w:tc>
        <w:tc>
          <w:tcPr>
            <w:tcW w:w="1134" w:type="dxa"/>
            <w:tcBorders>
              <w:top w:val="nil"/>
              <w:left w:val="nil"/>
              <w:bottom w:val="nil"/>
              <w:right w:val="single" w:color="auto" w:sz="4" w:space="0"/>
            </w:tcBorders>
            <w:vAlign w:val="center"/>
          </w:tcPr>
          <w:p>
            <w:pPr>
              <w:widowControl/>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防火分区面积、层数</w:t>
            </w:r>
          </w:p>
        </w:tc>
        <w:tc>
          <w:tcPr>
            <w:tcW w:w="1134" w:type="dxa"/>
            <w:tcBorders>
              <w:top w:val="nil"/>
              <w:left w:val="nil"/>
              <w:bottom w:val="nil"/>
              <w:right w:val="single" w:color="auto" w:sz="4" w:space="0"/>
            </w:tcBorders>
            <w:vAlign w:val="top"/>
          </w:tcPr>
          <w:p>
            <w:pPr>
              <w:widowControl/>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 xml:space="preserve">        </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A</w:t>
            </w:r>
          </w:p>
        </w:tc>
        <w:tc>
          <w:tcPr>
            <w:tcW w:w="3396" w:type="dxa"/>
            <w:tcBorders>
              <w:top w:val="nil"/>
              <w:left w:val="nil"/>
              <w:bottom w:val="nil"/>
              <w:right w:val="single" w:color="auto" w:sz="4" w:space="0"/>
            </w:tcBorders>
            <w:vAlign w:val="top"/>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建筑允许高度或层数及防火分区面积应符合要求（DBJ/T15-110-2015 5.7.1)</w:t>
            </w:r>
          </w:p>
        </w:tc>
        <w:tc>
          <w:tcPr>
            <w:tcW w:w="1281" w:type="dxa"/>
            <w:tcBorders>
              <w:top w:val="nil"/>
              <w:left w:val="nil"/>
              <w:bottom w:val="nil"/>
              <w:right w:val="single" w:color="auto" w:sz="4" w:space="0"/>
            </w:tcBorders>
            <w:vAlign w:val="top"/>
          </w:tcPr>
          <w:p>
            <w:pPr>
              <w:widowControl/>
              <w:jc w:val="center"/>
              <w:rPr>
                <w:rFonts w:hint="eastAsia" w:ascii="宋体" w:hAnsi="宋体" w:eastAsia="宋体" w:cs="宋体"/>
                <w:color w:val="FF0000"/>
                <w:kern w:val="0"/>
                <w:sz w:val="20"/>
                <w:szCs w:val="20"/>
              </w:rPr>
            </w:pPr>
          </w:p>
        </w:tc>
        <w:tc>
          <w:tcPr>
            <w:tcW w:w="1281" w:type="dxa"/>
            <w:tcBorders>
              <w:top w:val="nil"/>
              <w:left w:val="nil"/>
              <w:bottom w:val="nil"/>
              <w:right w:val="single" w:color="auto" w:sz="4" w:space="0"/>
            </w:tcBorders>
            <w:vAlign w:val="top"/>
          </w:tcPr>
          <w:p>
            <w:pPr>
              <w:widowControl/>
              <w:jc w:val="center"/>
              <w:rPr>
                <w:rFonts w:hint="eastAsia" w:ascii="宋体" w:hAnsi="宋体" w:eastAsia="宋体" w:cs="宋体"/>
                <w:color w:val="FF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1101" w:type="dxa"/>
            <w:tcBorders>
              <w:top w:val="nil"/>
              <w:left w:val="single" w:color="auto" w:sz="4" w:space="0"/>
              <w:bottom w:val="nil"/>
              <w:right w:val="single" w:color="auto" w:sz="4" w:space="0"/>
            </w:tcBorders>
            <w:shd w:val="clear" w:color="000000" w:fill="FFFFFF"/>
            <w:vAlign w:val="top"/>
          </w:tcPr>
          <w:p>
            <w:pPr>
              <w:widowControl/>
              <w:jc w:val="center"/>
              <w:rPr>
                <w:rFonts w:hint="eastAsia" w:ascii="宋体" w:hAnsi="宋体" w:eastAsia="宋体" w:cs="宋体"/>
                <w:color w:val="auto"/>
                <w:kern w:val="0"/>
                <w:sz w:val="20"/>
                <w:szCs w:val="20"/>
                <w:lang w:val="en-US" w:eastAsia="zh-CN"/>
              </w:rPr>
            </w:pP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5.2.2</w:t>
            </w:r>
          </w:p>
        </w:tc>
        <w:tc>
          <w:tcPr>
            <w:tcW w:w="1134" w:type="dxa"/>
            <w:tcBorders>
              <w:top w:val="nil"/>
              <w:left w:val="nil"/>
              <w:bottom w:val="nil"/>
              <w:right w:val="single" w:color="auto" w:sz="4" w:space="0"/>
            </w:tcBorders>
            <w:vAlign w:val="center"/>
          </w:tcPr>
          <w:p>
            <w:pPr>
              <w:widowControl/>
              <w:jc w:val="center"/>
              <w:rPr>
                <w:rFonts w:hint="eastAsia" w:ascii="黑体" w:hAnsi="黑体" w:eastAsia="黑体" w:cs="黑体"/>
                <w:b/>
                <w:bCs/>
                <w:color w:val="auto"/>
                <w:kern w:val="0"/>
                <w:sz w:val="20"/>
                <w:szCs w:val="20"/>
              </w:rPr>
            </w:pPr>
            <w:r>
              <w:rPr>
                <w:rFonts w:hint="eastAsia" w:ascii="黑体" w:hAnsi="黑体" w:eastAsia="黑体" w:cs="黑体"/>
                <w:b/>
                <w:bCs/>
                <w:color w:val="auto"/>
                <w:kern w:val="0"/>
                <w:sz w:val="20"/>
                <w:szCs w:val="20"/>
              </w:rPr>
              <w:t>防火分区隔组件设置</w:t>
            </w:r>
          </w:p>
        </w:tc>
        <w:tc>
          <w:tcPr>
            <w:tcW w:w="1134" w:type="dxa"/>
            <w:tcBorders>
              <w:top w:val="nil"/>
              <w:left w:val="nil"/>
              <w:bottom w:val="nil"/>
              <w:right w:val="single" w:color="auto" w:sz="4" w:space="0"/>
            </w:tcBorders>
            <w:vAlign w:val="top"/>
          </w:tcPr>
          <w:p>
            <w:pPr>
              <w:widowControl/>
              <w:jc w:val="center"/>
              <w:rPr>
                <w:rFonts w:hint="eastAsia" w:ascii="宋体" w:hAnsi="宋体" w:eastAsia="宋体" w:cs="宋体"/>
                <w:color w:val="auto"/>
                <w:kern w:val="0"/>
                <w:sz w:val="20"/>
                <w:szCs w:val="20"/>
                <w:lang w:val="en-US" w:eastAsia="zh-CN"/>
              </w:rPr>
            </w:pP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A</w:t>
            </w:r>
          </w:p>
        </w:tc>
        <w:tc>
          <w:tcPr>
            <w:tcW w:w="3396" w:type="dxa"/>
            <w:tcBorders>
              <w:top w:val="nil"/>
              <w:left w:val="nil"/>
              <w:bottom w:val="nil"/>
              <w:right w:val="single" w:color="auto" w:sz="4" w:space="0"/>
            </w:tcBorders>
            <w:vAlign w:val="top"/>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防火墙、防火窗、防火门、防火卷帘等防火分隔组件的设置及防火封堵应符合要求（DBJ/T15-110-2015 5.7.2)</w:t>
            </w:r>
          </w:p>
        </w:tc>
        <w:tc>
          <w:tcPr>
            <w:tcW w:w="1281" w:type="dxa"/>
            <w:tcBorders>
              <w:top w:val="nil"/>
              <w:left w:val="nil"/>
              <w:bottom w:val="nil"/>
              <w:right w:val="single" w:color="auto" w:sz="4" w:space="0"/>
            </w:tcBorders>
            <w:vAlign w:val="top"/>
          </w:tcPr>
          <w:p>
            <w:pPr>
              <w:widowControl/>
              <w:jc w:val="center"/>
              <w:rPr>
                <w:rFonts w:hint="eastAsia" w:ascii="宋体" w:hAnsi="宋体" w:eastAsia="宋体" w:cs="宋体"/>
                <w:color w:val="FF0000"/>
                <w:kern w:val="0"/>
                <w:sz w:val="20"/>
                <w:szCs w:val="20"/>
              </w:rPr>
            </w:pPr>
          </w:p>
        </w:tc>
        <w:tc>
          <w:tcPr>
            <w:tcW w:w="1281" w:type="dxa"/>
            <w:tcBorders>
              <w:top w:val="nil"/>
              <w:left w:val="nil"/>
              <w:bottom w:val="nil"/>
              <w:right w:val="single" w:color="auto" w:sz="4" w:space="0"/>
            </w:tcBorders>
            <w:vAlign w:val="top"/>
          </w:tcPr>
          <w:p>
            <w:pPr>
              <w:widowControl/>
              <w:jc w:val="center"/>
              <w:rPr>
                <w:rFonts w:hint="eastAsia" w:ascii="宋体" w:hAnsi="宋体" w:eastAsia="宋体" w:cs="宋体"/>
                <w:color w:val="FF0000"/>
                <w:kern w:val="0"/>
                <w:sz w:val="20"/>
                <w:szCs w:val="20"/>
              </w:rPr>
            </w:pPr>
          </w:p>
        </w:tc>
      </w:tr>
    </w:tbl>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both"/>
        <w:rPr>
          <w:sz w:val="20"/>
        </w:rPr>
      </w:pPr>
    </w:p>
    <w:p>
      <w:pPr>
        <w:jc w:val="center"/>
        <w:rPr>
          <w:rFonts w:hint="eastAsia" w:ascii="黑体" w:hAnsi="黑体" w:eastAsia="黑体" w:cs="黑体"/>
          <w:b/>
          <w:bCs/>
          <w:sz w:val="32"/>
          <w:szCs w:val="32"/>
        </w:rPr>
      </w:pPr>
      <w:r>
        <w:rPr>
          <w:rFonts w:hint="eastAsia" w:ascii="黑体" w:hAnsi="黑体" w:eastAsia="黑体" w:cs="黑体"/>
          <w:b/>
          <w:bCs/>
          <w:sz w:val="32"/>
          <w:szCs w:val="32"/>
        </w:rPr>
        <w:t>自动报警系统联动检测记录表</w:t>
      </w: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3</w:t>
      </w:r>
      <w:r>
        <w:rPr>
          <w:rFonts w:hint="eastAsia" w:ascii="黑体" w:hAnsi="黑体" w:eastAsia="黑体" w:cs="黑体"/>
          <w:b/>
          <w:bCs/>
          <w:sz w:val="32"/>
          <w:szCs w:val="32"/>
          <w:lang w:eastAsia="zh-CN"/>
        </w:rPr>
        <w:t>）</w:t>
      </w:r>
      <w:bookmarkStart w:id="0" w:name="_GoBack"/>
      <w:bookmarkEnd w:id="0"/>
    </w:p>
    <w:p>
      <w:pPr>
        <w:rPr>
          <w:rFonts w:hint="eastAsia"/>
          <w:szCs w:val="21"/>
        </w:rPr>
      </w:pPr>
      <w:r>
        <w:rPr>
          <w:rFonts w:hint="eastAsia"/>
          <w:sz w:val="24"/>
        </w:rPr>
        <w:t xml:space="preserve">                                                                       </w:t>
      </w:r>
    </w:p>
    <w:tbl>
      <w:tblPr>
        <w:tblStyle w:val="6"/>
        <w:tblpPr w:leftFromText="180" w:rightFromText="180" w:vertAnchor="text" w:horzAnchor="margin" w:tblpXSpec="center" w:tblpY="152"/>
        <w:tblW w:w="10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81"/>
        <w:gridCol w:w="713"/>
        <w:gridCol w:w="537"/>
        <w:gridCol w:w="488"/>
        <w:gridCol w:w="700"/>
        <w:gridCol w:w="500"/>
        <w:gridCol w:w="512"/>
        <w:gridCol w:w="538"/>
        <w:gridCol w:w="550"/>
        <w:gridCol w:w="525"/>
        <w:gridCol w:w="462"/>
        <w:gridCol w:w="513"/>
        <w:gridCol w:w="512"/>
        <w:gridCol w:w="450"/>
        <w:gridCol w:w="475"/>
        <w:gridCol w:w="638"/>
        <w:gridCol w:w="55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468" w:type="dxa"/>
            <w:vMerge w:val="restart"/>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序号</w:t>
            </w:r>
          </w:p>
        </w:tc>
        <w:tc>
          <w:tcPr>
            <w:tcW w:w="681" w:type="dxa"/>
            <w:vMerge w:val="restart"/>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模拟着火层和火警类型</w:t>
            </w:r>
          </w:p>
        </w:tc>
        <w:tc>
          <w:tcPr>
            <w:tcW w:w="713" w:type="dxa"/>
            <w:vMerge w:val="restart"/>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联动设备区域</w:t>
            </w:r>
          </w:p>
        </w:tc>
        <w:tc>
          <w:tcPr>
            <w:tcW w:w="7950" w:type="dxa"/>
            <w:gridSpan w:val="15"/>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联动设备项</w:t>
            </w:r>
          </w:p>
        </w:tc>
        <w:tc>
          <w:tcPr>
            <w:tcW w:w="731" w:type="dxa"/>
            <w:vMerge w:val="restart"/>
            <w:vAlign w:val="center"/>
          </w:tcPr>
          <w:p>
            <w:pPr>
              <w:rPr>
                <w:rFonts w:hint="eastAsia"/>
                <w:sz w:val="18"/>
                <w:szCs w:val="18"/>
              </w:rPr>
            </w:pPr>
          </w:p>
          <w:p>
            <w:pPr>
              <w:jc w:val="center"/>
              <w:rPr>
                <w:rFonts w:hint="eastAsia"/>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468" w:type="dxa"/>
            <w:vMerge w:val="continue"/>
            <w:vAlign w:val="top"/>
          </w:tcPr>
          <w:p>
            <w:pPr>
              <w:rPr>
                <w:rFonts w:hint="eastAsia" w:ascii="黑体" w:hAnsi="黑体" w:eastAsia="黑体" w:cs="黑体"/>
                <w:b/>
                <w:bCs/>
                <w:sz w:val="18"/>
                <w:szCs w:val="18"/>
              </w:rPr>
            </w:pPr>
          </w:p>
        </w:tc>
        <w:tc>
          <w:tcPr>
            <w:tcW w:w="681" w:type="dxa"/>
            <w:vMerge w:val="continue"/>
            <w:vAlign w:val="top"/>
          </w:tcPr>
          <w:p>
            <w:pPr>
              <w:rPr>
                <w:rFonts w:hint="eastAsia" w:ascii="黑体" w:hAnsi="黑体" w:eastAsia="黑体" w:cs="黑体"/>
                <w:b/>
                <w:bCs/>
                <w:sz w:val="18"/>
                <w:szCs w:val="18"/>
              </w:rPr>
            </w:pPr>
          </w:p>
        </w:tc>
        <w:tc>
          <w:tcPr>
            <w:tcW w:w="713" w:type="dxa"/>
            <w:vMerge w:val="continue"/>
            <w:vAlign w:val="center"/>
          </w:tcPr>
          <w:p>
            <w:pPr>
              <w:jc w:val="center"/>
              <w:rPr>
                <w:rFonts w:hint="eastAsia" w:ascii="黑体" w:hAnsi="黑体" w:eastAsia="黑体" w:cs="黑体"/>
                <w:b/>
                <w:bCs/>
                <w:sz w:val="18"/>
                <w:szCs w:val="18"/>
              </w:rPr>
            </w:pPr>
          </w:p>
        </w:tc>
        <w:tc>
          <w:tcPr>
            <w:tcW w:w="537"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警铃</w:t>
            </w:r>
          </w:p>
        </w:tc>
        <w:tc>
          <w:tcPr>
            <w:tcW w:w="488"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广播</w:t>
            </w:r>
          </w:p>
        </w:tc>
        <w:tc>
          <w:tcPr>
            <w:tcW w:w="700"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疏散指示灯</w:t>
            </w:r>
          </w:p>
        </w:tc>
        <w:tc>
          <w:tcPr>
            <w:tcW w:w="500"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应急灯</w:t>
            </w:r>
          </w:p>
        </w:tc>
        <w:tc>
          <w:tcPr>
            <w:tcW w:w="512"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卷帘</w:t>
            </w:r>
          </w:p>
        </w:tc>
        <w:tc>
          <w:tcPr>
            <w:tcW w:w="538"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电梯</w:t>
            </w:r>
          </w:p>
        </w:tc>
        <w:tc>
          <w:tcPr>
            <w:tcW w:w="550"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正压送风机</w:t>
            </w:r>
          </w:p>
        </w:tc>
        <w:tc>
          <w:tcPr>
            <w:tcW w:w="525"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正压送风阀</w:t>
            </w:r>
          </w:p>
        </w:tc>
        <w:tc>
          <w:tcPr>
            <w:tcW w:w="462"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排烟风机</w:t>
            </w:r>
          </w:p>
        </w:tc>
        <w:tc>
          <w:tcPr>
            <w:tcW w:w="513"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电动排烟阀</w:t>
            </w:r>
          </w:p>
        </w:tc>
        <w:tc>
          <w:tcPr>
            <w:tcW w:w="512"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消火栓泵</w:t>
            </w:r>
          </w:p>
        </w:tc>
        <w:tc>
          <w:tcPr>
            <w:tcW w:w="450"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喷淋泵</w:t>
            </w:r>
          </w:p>
        </w:tc>
        <w:tc>
          <w:tcPr>
            <w:tcW w:w="475"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切非</w:t>
            </w:r>
          </w:p>
        </w:tc>
        <w:tc>
          <w:tcPr>
            <w:tcW w:w="638"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常开型电动防火门</w:t>
            </w:r>
          </w:p>
        </w:tc>
        <w:tc>
          <w:tcPr>
            <w:tcW w:w="550" w:type="dxa"/>
            <w:vAlign w:val="center"/>
          </w:tcPr>
          <w:p>
            <w:pPr>
              <w:jc w:val="center"/>
              <w:rPr>
                <w:rFonts w:hint="eastAsia" w:ascii="黑体" w:hAnsi="黑体" w:eastAsia="黑体" w:cs="黑体"/>
                <w:b/>
                <w:bCs/>
                <w:sz w:val="18"/>
                <w:szCs w:val="18"/>
              </w:rPr>
            </w:pPr>
            <w:r>
              <w:rPr>
                <w:rFonts w:hint="eastAsia" w:ascii="黑体" w:hAnsi="黑体" w:eastAsia="黑体" w:cs="黑体"/>
                <w:b/>
                <w:bCs/>
                <w:sz w:val="18"/>
                <w:szCs w:val="18"/>
              </w:rPr>
              <w:t>电动排烟窗</w:t>
            </w: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468" w:type="dxa"/>
            <w:vMerge w:val="restart"/>
            <w:vAlign w:val="top"/>
          </w:tcPr>
          <w:p>
            <w:pPr>
              <w:rPr>
                <w:rFonts w:hint="eastAsia"/>
                <w:sz w:val="18"/>
                <w:szCs w:val="18"/>
              </w:rPr>
            </w:pPr>
          </w:p>
        </w:tc>
        <w:tc>
          <w:tcPr>
            <w:tcW w:w="681" w:type="dxa"/>
            <w:vMerge w:val="restart"/>
            <w:vAlign w:val="top"/>
          </w:tcPr>
          <w:p>
            <w:pPr>
              <w:rPr>
                <w:rFonts w:hint="eastAsia"/>
                <w:sz w:val="18"/>
                <w:szCs w:val="18"/>
              </w:rPr>
            </w:pPr>
          </w:p>
        </w:tc>
        <w:tc>
          <w:tcPr>
            <w:tcW w:w="713" w:type="dxa"/>
            <w:vMerge w:val="restart"/>
            <w:vAlign w:val="center"/>
          </w:tcPr>
          <w:p>
            <w:pPr>
              <w:jc w:val="center"/>
              <w:rPr>
                <w:sz w:val="18"/>
                <w:szCs w:val="18"/>
              </w:rPr>
            </w:pPr>
            <w:r>
              <w:rPr>
                <w:rFonts w:hint="eastAsia"/>
                <w:sz w:val="18"/>
                <w:szCs w:val="18"/>
              </w:rPr>
              <w:t>楼层或分区的联动设备</w:t>
            </w:r>
          </w:p>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restart"/>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exact"/>
        </w:trPr>
        <w:tc>
          <w:tcPr>
            <w:tcW w:w="468" w:type="dxa"/>
            <w:vMerge w:val="restart"/>
            <w:vAlign w:val="top"/>
          </w:tcPr>
          <w:p>
            <w:pPr>
              <w:rPr>
                <w:rFonts w:hint="eastAsia"/>
                <w:sz w:val="18"/>
                <w:szCs w:val="18"/>
              </w:rPr>
            </w:pPr>
          </w:p>
        </w:tc>
        <w:tc>
          <w:tcPr>
            <w:tcW w:w="681" w:type="dxa"/>
            <w:vMerge w:val="restart"/>
            <w:vAlign w:val="top"/>
          </w:tcPr>
          <w:p>
            <w:pPr>
              <w:rPr>
                <w:rFonts w:hint="eastAsia"/>
                <w:sz w:val="18"/>
                <w:szCs w:val="18"/>
              </w:rPr>
            </w:pPr>
          </w:p>
        </w:tc>
        <w:tc>
          <w:tcPr>
            <w:tcW w:w="713" w:type="dxa"/>
            <w:vMerge w:val="restart"/>
            <w:vAlign w:val="center"/>
          </w:tcPr>
          <w:p>
            <w:pPr>
              <w:jc w:val="center"/>
              <w:rPr>
                <w:rFonts w:hint="eastAsia"/>
                <w:sz w:val="18"/>
                <w:szCs w:val="18"/>
              </w:rPr>
            </w:pPr>
            <w:r>
              <w:rPr>
                <w:rFonts w:hint="eastAsia"/>
                <w:sz w:val="18"/>
                <w:szCs w:val="18"/>
              </w:rPr>
              <w:t>楼层的联动设备</w:t>
            </w: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restart"/>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exact"/>
        </w:trPr>
        <w:tc>
          <w:tcPr>
            <w:tcW w:w="468" w:type="dxa"/>
            <w:vMerge w:val="restart"/>
            <w:vAlign w:val="top"/>
          </w:tcPr>
          <w:p>
            <w:pPr>
              <w:rPr>
                <w:rFonts w:hint="eastAsia"/>
                <w:sz w:val="18"/>
                <w:szCs w:val="18"/>
              </w:rPr>
            </w:pPr>
          </w:p>
        </w:tc>
        <w:tc>
          <w:tcPr>
            <w:tcW w:w="681" w:type="dxa"/>
            <w:vMerge w:val="restart"/>
            <w:vAlign w:val="top"/>
          </w:tcPr>
          <w:p>
            <w:pPr>
              <w:rPr>
                <w:rFonts w:hint="eastAsia"/>
                <w:sz w:val="18"/>
                <w:szCs w:val="18"/>
              </w:rPr>
            </w:pPr>
          </w:p>
        </w:tc>
        <w:tc>
          <w:tcPr>
            <w:tcW w:w="713" w:type="dxa"/>
            <w:vMerge w:val="restart"/>
            <w:vAlign w:val="center"/>
          </w:tcPr>
          <w:p>
            <w:pPr>
              <w:jc w:val="center"/>
              <w:rPr>
                <w:rFonts w:hint="eastAsia"/>
                <w:sz w:val="18"/>
                <w:szCs w:val="18"/>
              </w:rPr>
            </w:pPr>
            <w:r>
              <w:rPr>
                <w:rFonts w:hint="eastAsia"/>
                <w:sz w:val="18"/>
                <w:szCs w:val="18"/>
              </w:rPr>
              <w:t>楼层的联动设备</w:t>
            </w: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restart"/>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exact"/>
        </w:trPr>
        <w:tc>
          <w:tcPr>
            <w:tcW w:w="468" w:type="dxa"/>
            <w:vMerge w:val="restart"/>
            <w:vAlign w:val="top"/>
          </w:tcPr>
          <w:p>
            <w:pPr>
              <w:rPr>
                <w:rFonts w:hint="eastAsia"/>
                <w:sz w:val="18"/>
                <w:szCs w:val="18"/>
              </w:rPr>
            </w:pPr>
          </w:p>
        </w:tc>
        <w:tc>
          <w:tcPr>
            <w:tcW w:w="681" w:type="dxa"/>
            <w:vMerge w:val="restart"/>
            <w:vAlign w:val="top"/>
          </w:tcPr>
          <w:p>
            <w:pPr>
              <w:rPr>
                <w:rFonts w:hint="eastAsia"/>
                <w:sz w:val="18"/>
                <w:szCs w:val="18"/>
              </w:rPr>
            </w:pPr>
          </w:p>
        </w:tc>
        <w:tc>
          <w:tcPr>
            <w:tcW w:w="713" w:type="dxa"/>
            <w:vMerge w:val="restart"/>
            <w:vAlign w:val="center"/>
          </w:tcPr>
          <w:p>
            <w:pPr>
              <w:jc w:val="center"/>
              <w:rPr>
                <w:rFonts w:hint="eastAsia"/>
                <w:sz w:val="18"/>
                <w:szCs w:val="18"/>
              </w:rPr>
            </w:pPr>
            <w:r>
              <w:rPr>
                <w:rFonts w:hint="eastAsia"/>
                <w:sz w:val="18"/>
                <w:szCs w:val="18"/>
              </w:rPr>
              <w:t>楼层的联动设备</w:t>
            </w: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restart"/>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restart"/>
            <w:vAlign w:val="top"/>
          </w:tcPr>
          <w:p>
            <w:pPr>
              <w:rPr>
                <w:rFonts w:hint="eastAsia"/>
                <w:sz w:val="18"/>
                <w:szCs w:val="18"/>
              </w:rPr>
            </w:pPr>
          </w:p>
        </w:tc>
        <w:tc>
          <w:tcPr>
            <w:tcW w:w="681" w:type="dxa"/>
            <w:vMerge w:val="restart"/>
            <w:vAlign w:val="top"/>
          </w:tcPr>
          <w:p>
            <w:pPr>
              <w:rPr>
                <w:rFonts w:hint="eastAsia"/>
                <w:sz w:val="18"/>
                <w:szCs w:val="18"/>
              </w:rPr>
            </w:pPr>
          </w:p>
        </w:tc>
        <w:tc>
          <w:tcPr>
            <w:tcW w:w="713" w:type="dxa"/>
            <w:vMerge w:val="restart"/>
            <w:vAlign w:val="center"/>
          </w:tcPr>
          <w:p>
            <w:pPr>
              <w:jc w:val="center"/>
              <w:rPr>
                <w:rFonts w:hint="eastAsia"/>
                <w:sz w:val="18"/>
                <w:szCs w:val="18"/>
              </w:rPr>
            </w:pPr>
            <w:r>
              <w:rPr>
                <w:rFonts w:hint="eastAsia"/>
                <w:sz w:val="18"/>
                <w:szCs w:val="18"/>
              </w:rPr>
              <w:t>楼层的联动设备</w:t>
            </w: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restart"/>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restart"/>
            <w:vAlign w:val="top"/>
          </w:tcPr>
          <w:p>
            <w:pPr>
              <w:rPr>
                <w:rFonts w:hint="eastAsia"/>
                <w:sz w:val="18"/>
                <w:szCs w:val="18"/>
              </w:rPr>
            </w:pPr>
          </w:p>
        </w:tc>
        <w:tc>
          <w:tcPr>
            <w:tcW w:w="681" w:type="dxa"/>
            <w:vMerge w:val="restart"/>
            <w:vAlign w:val="top"/>
          </w:tcPr>
          <w:p>
            <w:pPr>
              <w:rPr>
                <w:rFonts w:hint="eastAsia"/>
                <w:sz w:val="18"/>
                <w:szCs w:val="18"/>
              </w:rPr>
            </w:pPr>
          </w:p>
        </w:tc>
        <w:tc>
          <w:tcPr>
            <w:tcW w:w="713" w:type="dxa"/>
            <w:vMerge w:val="restart"/>
            <w:vAlign w:val="center"/>
          </w:tcPr>
          <w:p>
            <w:pPr>
              <w:jc w:val="center"/>
              <w:rPr>
                <w:rFonts w:hint="eastAsia"/>
                <w:sz w:val="18"/>
                <w:szCs w:val="18"/>
              </w:rPr>
            </w:pPr>
            <w:r>
              <w:rPr>
                <w:rFonts w:hint="eastAsia"/>
                <w:sz w:val="18"/>
                <w:szCs w:val="18"/>
              </w:rPr>
              <w:t>楼层的联动设备</w:t>
            </w: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restart"/>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trPr>
        <w:tc>
          <w:tcPr>
            <w:tcW w:w="468" w:type="dxa"/>
            <w:vMerge w:val="continue"/>
            <w:vAlign w:val="top"/>
          </w:tcPr>
          <w:p>
            <w:pPr>
              <w:rPr>
                <w:rFonts w:hint="eastAsia"/>
                <w:sz w:val="18"/>
                <w:szCs w:val="18"/>
              </w:rPr>
            </w:pPr>
          </w:p>
        </w:tc>
        <w:tc>
          <w:tcPr>
            <w:tcW w:w="681" w:type="dxa"/>
            <w:vMerge w:val="continue"/>
            <w:vAlign w:val="top"/>
          </w:tcPr>
          <w:p>
            <w:pPr>
              <w:rPr>
                <w:rFonts w:hint="eastAsia"/>
                <w:sz w:val="18"/>
                <w:szCs w:val="18"/>
              </w:rPr>
            </w:pPr>
          </w:p>
        </w:tc>
        <w:tc>
          <w:tcPr>
            <w:tcW w:w="713" w:type="dxa"/>
            <w:vMerge w:val="continue"/>
            <w:vAlign w:val="center"/>
          </w:tcPr>
          <w:p>
            <w:pPr>
              <w:jc w:val="center"/>
              <w:rPr>
                <w:rFonts w:hint="eastAsia"/>
                <w:sz w:val="18"/>
                <w:szCs w:val="18"/>
              </w:rPr>
            </w:pPr>
          </w:p>
        </w:tc>
        <w:tc>
          <w:tcPr>
            <w:tcW w:w="537" w:type="dxa"/>
            <w:vAlign w:val="center"/>
          </w:tcPr>
          <w:p>
            <w:pPr>
              <w:jc w:val="center"/>
              <w:rPr>
                <w:rFonts w:hint="eastAsia"/>
                <w:sz w:val="18"/>
                <w:szCs w:val="18"/>
              </w:rPr>
            </w:pPr>
          </w:p>
        </w:tc>
        <w:tc>
          <w:tcPr>
            <w:tcW w:w="488" w:type="dxa"/>
            <w:vAlign w:val="center"/>
          </w:tcPr>
          <w:p>
            <w:pPr>
              <w:jc w:val="center"/>
              <w:rPr>
                <w:rFonts w:hint="eastAsia"/>
                <w:sz w:val="18"/>
                <w:szCs w:val="18"/>
              </w:rPr>
            </w:pPr>
          </w:p>
        </w:tc>
        <w:tc>
          <w:tcPr>
            <w:tcW w:w="700" w:type="dxa"/>
            <w:vAlign w:val="center"/>
          </w:tcPr>
          <w:p>
            <w:pPr>
              <w:jc w:val="center"/>
              <w:rPr>
                <w:rFonts w:hint="eastAsia"/>
                <w:sz w:val="18"/>
                <w:szCs w:val="18"/>
              </w:rPr>
            </w:pPr>
          </w:p>
        </w:tc>
        <w:tc>
          <w:tcPr>
            <w:tcW w:w="500"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5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525" w:type="dxa"/>
            <w:vAlign w:val="center"/>
          </w:tcPr>
          <w:p>
            <w:pPr>
              <w:jc w:val="center"/>
              <w:rPr>
                <w:rFonts w:hint="eastAsia"/>
                <w:sz w:val="18"/>
                <w:szCs w:val="18"/>
              </w:rPr>
            </w:pPr>
          </w:p>
        </w:tc>
        <w:tc>
          <w:tcPr>
            <w:tcW w:w="462" w:type="dxa"/>
            <w:vAlign w:val="center"/>
          </w:tcPr>
          <w:p>
            <w:pPr>
              <w:jc w:val="center"/>
              <w:rPr>
                <w:rFonts w:hint="eastAsia"/>
                <w:sz w:val="18"/>
                <w:szCs w:val="18"/>
              </w:rPr>
            </w:pPr>
          </w:p>
        </w:tc>
        <w:tc>
          <w:tcPr>
            <w:tcW w:w="513" w:type="dxa"/>
            <w:vAlign w:val="center"/>
          </w:tcPr>
          <w:p>
            <w:pPr>
              <w:jc w:val="center"/>
              <w:rPr>
                <w:rFonts w:hint="eastAsia"/>
                <w:sz w:val="18"/>
                <w:szCs w:val="18"/>
              </w:rPr>
            </w:pPr>
          </w:p>
        </w:tc>
        <w:tc>
          <w:tcPr>
            <w:tcW w:w="512" w:type="dxa"/>
            <w:vAlign w:val="center"/>
          </w:tcPr>
          <w:p>
            <w:pPr>
              <w:jc w:val="center"/>
              <w:rPr>
                <w:rFonts w:hint="eastAsia"/>
                <w:sz w:val="18"/>
                <w:szCs w:val="18"/>
              </w:rPr>
            </w:pPr>
          </w:p>
        </w:tc>
        <w:tc>
          <w:tcPr>
            <w:tcW w:w="450" w:type="dxa"/>
            <w:vAlign w:val="center"/>
          </w:tcPr>
          <w:p>
            <w:pPr>
              <w:jc w:val="center"/>
              <w:rPr>
                <w:rFonts w:hint="eastAsia"/>
                <w:sz w:val="18"/>
                <w:szCs w:val="18"/>
              </w:rPr>
            </w:pPr>
          </w:p>
        </w:tc>
        <w:tc>
          <w:tcPr>
            <w:tcW w:w="475" w:type="dxa"/>
            <w:vAlign w:val="center"/>
          </w:tcPr>
          <w:p>
            <w:pPr>
              <w:jc w:val="center"/>
              <w:rPr>
                <w:rFonts w:hint="eastAsia"/>
                <w:sz w:val="18"/>
                <w:szCs w:val="18"/>
              </w:rPr>
            </w:pPr>
          </w:p>
        </w:tc>
        <w:tc>
          <w:tcPr>
            <w:tcW w:w="638" w:type="dxa"/>
            <w:vAlign w:val="center"/>
          </w:tcPr>
          <w:p>
            <w:pPr>
              <w:jc w:val="center"/>
              <w:rPr>
                <w:rFonts w:hint="eastAsia"/>
                <w:sz w:val="18"/>
                <w:szCs w:val="18"/>
              </w:rPr>
            </w:pPr>
          </w:p>
        </w:tc>
        <w:tc>
          <w:tcPr>
            <w:tcW w:w="550" w:type="dxa"/>
            <w:vAlign w:val="center"/>
          </w:tcPr>
          <w:p>
            <w:pPr>
              <w:jc w:val="center"/>
              <w:rPr>
                <w:rFonts w:hint="eastAsia"/>
                <w:sz w:val="18"/>
                <w:szCs w:val="18"/>
              </w:rPr>
            </w:pPr>
          </w:p>
        </w:tc>
        <w:tc>
          <w:tcPr>
            <w:tcW w:w="731" w:type="dxa"/>
            <w:vMerge w:val="continue"/>
            <w:vAlign w:val="center"/>
          </w:tcPr>
          <w:p>
            <w:pPr>
              <w:rPr>
                <w:rFonts w:hint="eastAsia"/>
                <w:sz w:val="18"/>
                <w:szCs w:val="18"/>
              </w:rPr>
            </w:pPr>
          </w:p>
        </w:tc>
      </w:tr>
    </w:tbl>
    <w:p>
      <w:pPr>
        <w:jc w:val="both"/>
        <w:rPr>
          <w:rFonts w:hint="eastAsia" w:eastAsia="新宋体"/>
          <w:sz w:val="20"/>
          <w:lang w:eastAsia="zh-CN"/>
        </w:rPr>
      </w:pPr>
      <w:r>
        <w:rPr>
          <w:rFonts w:hint="eastAsia"/>
          <w:sz w:val="20"/>
          <w:lang w:eastAsia="zh-CN"/>
        </w:rPr>
        <w:t>备注：如现场还有其他消防系统需做联动测试，应相应增加此表项目。</w:t>
      </w:r>
    </w:p>
    <w:p>
      <w:pPr>
        <w:jc w:val="both"/>
        <w:rPr>
          <w:sz w:val="20"/>
        </w:rPr>
      </w:pPr>
    </w:p>
    <w:p>
      <w:pPr>
        <w:jc w:val="both"/>
        <w:rPr>
          <w:sz w:val="20"/>
        </w:rPr>
      </w:pPr>
    </w:p>
    <w:p>
      <w:pPr>
        <w:jc w:val="both"/>
        <w:rPr>
          <w:sz w:val="20"/>
        </w:rPr>
      </w:pPr>
    </w:p>
    <w:p>
      <w:pPr>
        <w:jc w:val="both"/>
        <w:rPr>
          <w:sz w:val="20"/>
        </w:rPr>
      </w:pPr>
    </w:p>
    <w:p>
      <w:pPr>
        <w:jc w:val="both"/>
        <w:rPr>
          <w:sz w:val="20"/>
        </w:rPr>
      </w:pPr>
    </w:p>
    <w:p>
      <w:pPr>
        <w:spacing w:line="314" w:lineRule="exact"/>
        <w:ind w:left="2950"/>
        <w:rPr>
          <w:sz w:val="24"/>
        </w:rPr>
      </w:pPr>
      <w:r>
        <w:rPr>
          <w:rFonts w:ascii="新宋体" w:hAnsi="新宋体" w:eastAsia="新宋体" w:cs="新宋体"/>
          <w:sz w:val="22"/>
          <w:szCs w:val="22"/>
          <w:lang w:val="en-US" w:eastAsia="en-US" w:bidi="ar-SA"/>
        </w:rPr>
        <w:pict>
          <v:line id="直线 23" o:spid="_x0000_s1033" style="position:absolute;left:0;margin-left:527.5pt;margin-top:18.5pt;height:0.05pt;width:0.05pt;mso-position-horizontal-relative:page;mso-wrap-distance-bottom:0pt;mso-wrap-distance-top:0pt;rotation:0f;z-index:251662336;"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w10:wrap type="topAndBottom"/>
          </v:line>
        </w:pict>
      </w:r>
      <w:r>
        <w:rPr>
          <w:sz w:val="24"/>
        </w:rPr>
        <w:t>消防设施检测不合格规范要求项目</w:t>
      </w:r>
    </w:p>
    <w:p>
      <w:pPr>
        <w:spacing w:line="20" w:lineRule="exact"/>
        <w:rPr>
          <w:rFonts w:hint="eastAsia"/>
          <w:sz w:val="2"/>
          <w:lang w:eastAsia="zh-CN"/>
        </w:rPr>
      </w:pPr>
      <w:r>
        <w:rPr>
          <w:rFonts w:ascii="新宋体" w:hAnsi="新宋体" w:eastAsia="新宋体" w:cs="新宋体"/>
          <w:spacing w:val="5"/>
          <w:sz w:val="2"/>
          <w:szCs w:val="22"/>
          <w:lang w:val="en-US" w:eastAsia="en-US" w:bidi="ar-SA"/>
        </w:rPr>
        <w:pict>
          <v:group id="组合 7" o:spid="_x0000_s1034" style="height:1pt;width:459pt;rotation:0f;" coordorigin="0,10" coordsize="9180,0">
            <o:lock v:ext="edit" position="f" selection="f" grouping="f" rotation="f" cropping="f" text="f" aspectratio="f"/>
            <v:line id="直线 8" o:spid="_x0000_s1035" style="position:absolute;left:0;top:10;height:0;width:9180;rotation:0f;"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line>
            <w10:wrap type="none"/>
            <w10:anchorlock/>
          </v:group>
        </w:pict>
      </w:r>
    </w:p>
    <w:sectPr>
      <w:pgSz w:w="11900" w:h="16840"/>
      <w:pgMar w:top="720" w:right="1200" w:bottom="920" w:left="1200" w:header="0" w:footer="6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spacing w:line="14" w:lineRule="auto"/>
      <w:ind w:left="0"/>
    </w:pPr>
    <w:r>
      <w:rPr>
        <w:rFonts w:ascii="新宋体" w:hAnsi="新宋体" w:eastAsia="新宋体" w:cs="新宋体"/>
        <w:sz w:val="20"/>
        <w:szCs w:val="20"/>
        <w:lang w:val="en-US" w:eastAsia="en-US" w:bidi="ar-SA"/>
      </w:rPr>
      <w:pict>
        <v:shape id="自选图形 4" o:spid="_x0000_s1025" type="" style="position:absolute;left:0;margin-left:65pt;margin-top:792.5pt;height:0.1pt;width:465pt;mso-position-horizontal-relative:page;mso-position-vertical-relative:page;rotation:0f;z-index:-251658240;" o:ole="f" fillcolor="#FFFFFF" filled="f" o:preferrelative="t" stroked="t" coordorigin="0,0" coordsize="9300,1270" path="m0,0l5425,0m5425,0l7750,0m7750,0l9300,0e">
          <v:fill on="f" color2="#FFFFFF" focus="0%"/>
          <v:stroke weight="1pt" color="#000000" color2="#FFFFFF" miterlimit="2"/>
          <v:imagedata gain="65536f" blacklevel="0f" gamma="0"/>
          <o:lock v:ext="edit" position="f" selection="f" grouping="f" rotation="f" cropping="f" text="f" aspectratio="f"/>
        </v:shape>
      </w:pict>
    </w:r>
    <w:r>
      <w:rPr>
        <w:rFonts w:ascii="新宋体" w:hAnsi="新宋体" w:eastAsia="新宋体" w:cs="新宋体"/>
        <w:sz w:val="20"/>
        <w:szCs w:val="20"/>
        <w:lang w:val="en-US" w:eastAsia="en-US" w:bidi="ar-SA"/>
      </w:rPr>
      <w:pict>
        <v:rect id="文本框 3" o:spid="_x0000_s1026" style="position:absolute;left:0;margin-left:66pt;margin-top:794.1pt;height:25pt;width:178pt;mso-position-horizontal-relative:page;mso-position-vertical-relative:page;rotation:0f;z-index:-251657216;"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180" w:lineRule="exact"/>
                  <w:ind w:left="20"/>
                  <w:rPr>
                    <w:sz w:val="16"/>
                  </w:rPr>
                </w:pPr>
                <w:r>
                  <w:rPr>
                    <w:sz w:val="16"/>
                  </w:rPr>
                  <w:t>检测单位：</w:t>
                </w:r>
              </w:p>
              <w:p>
                <w:pPr>
                  <w:spacing w:before="90"/>
                  <w:ind w:left="20"/>
                  <w:rPr>
                    <w:sz w:val="16"/>
                  </w:rPr>
                </w:pPr>
                <w:r>
                  <w:rPr>
                    <w:sz w:val="16"/>
                  </w:rPr>
                  <w:t>报告编号：粤消检（</w:t>
                </w:r>
                <w:r>
                  <w:rPr>
                    <w:rFonts w:hint="eastAsia"/>
                    <w:sz w:val="16"/>
                    <w:lang w:val="en-US" w:eastAsia="zh-CN"/>
                  </w:rPr>
                  <w:t xml:space="preserve">        </w:t>
                </w:r>
                <w:r>
                  <w:rPr>
                    <w:sz w:val="16"/>
                  </w:rPr>
                  <w:t>）[</w:t>
                </w:r>
                <w:r>
                  <w:rPr>
                    <w:rFonts w:hint="eastAsia"/>
                    <w:sz w:val="16"/>
                    <w:lang w:val="en-US" w:eastAsia="zh-CN"/>
                  </w:rPr>
                  <w:t xml:space="preserve">     </w:t>
                </w:r>
                <w:r>
                  <w:rPr>
                    <w:sz w:val="16"/>
                  </w:rPr>
                  <w:t>]第</w:t>
                </w:r>
                <w:r>
                  <w:rPr>
                    <w:rFonts w:hint="eastAsia"/>
                    <w:sz w:val="16"/>
                    <w:lang w:val="en-US" w:eastAsia="zh-CN"/>
                  </w:rPr>
                  <w:t xml:space="preserve">  </w:t>
                </w:r>
                <w:r>
                  <w:rPr>
                    <w:sz w:val="16"/>
                  </w:rPr>
                  <w:t>号</w:t>
                </w:r>
              </w:p>
            </w:txbxContent>
          </v:textbox>
        </v:rect>
      </w:pict>
    </w:r>
    <w:r>
      <w:rPr>
        <w:rFonts w:ascii="新宋体" w:hAnsi="新宋体" w:eastAsia="新宋体" w:cs="新宋体"/>
        <w:sz w:val="20"/>
        <w:szCs w:val="20"/>
        <w:lang w:val="en-US" w:eastAsia="en-US" w:bidi="ar-SA"/>
      </w:rPr>
      <w:pict>
        <v:rect id="文本框 2" o:spid="_x0000_s1027" style="position:absolute;left:0;margin-left:355.4pt;margin-top:794.1pt;height:10pt;width:78pt;mso-position-horizontal-relative:page;mso-position-vertical-relative:page;rotation:0f;z-index:-251656192;"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180" w:lineRule="exact"/>
                  <w:ind w:left="20"/>
                  <w:rPr>
                    <w:sz w:val="16"/>
                  </w:rPr>
                </w:pPr>
                <w:r>
                  <w:rPr>
                    <w:sz w:val="16"/>
                  </w:rPr>
                  <w:t>报告日期：</w:t>
                </w:r>
              </w:p>
            </w:txbxContent>
          </v:textbox>
        </v:rect>
      </w:pict>
    </w:r>
    <w:r>
      <w:rPr>
        <w:rFonts w:ascii="新宋体" w:hAnsi="新宋体" w:eastAsia="新宋体" w:cs="新宋体"/>
        <w:sz w:val="20"/>
        <w:szCs w:val="20"/>
        <w:lang w:val="en-US" w:eastAsia="en-US" w:bidi="ar-SA"/>
      </w:rPr>
      <w:pict>
        <v:rect id="文本框 1" o:spid="_x0000_s1028" style="position:absolute;left:0;margin-left:464.25pt;margin-top:794.1pt;height:10pt;width:54pt;mso-position-horizontal-relative:page;mso-position-vertical-relative:page;rotation:0f;z-index:-25165516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180" w:lineRule="exact"/>
                  <w:ind w:left="20"/>
                  <w:rPr>
                    <w:sz w:val="16"/>
                  </w:rPr>
                </w:pPr>
                <w:r>
                  <w:rPr>
                    <w:sz w:val="16"/>
                  </w:rPr>
                  <w:t>第</w:t>
                </w:r>
                <w:r>
                  <w:fldChar w:fldCharType="begin"/>
                </w:r>
                <w:r>
                  <w:rPr>
                    <w:sz w:val="16"/>
                  </w:rPr>
                  <w:instrText xml:space="preserve"> PAGE </w:instrText>
                </w:r>
                <w:r>
                  <w:fldChar w:fldCharType="separate"/>
                </w:r>
                <w:r>
                  <w:rPr>
                    <w:sz w:val="16"/>
                  </w:rPr>
                  <w:t>27</w:t>
                </w:r>
                <w:r>
                  <w:fldChar w:fldCharType="end"/>
                </w:r>
                <w:r>
                  <w:rPr>
                    <w:sz w:val="16"/>
                  </w:rPr>
                  <w:t>页/共页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jc w:val="left"/>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6960024">
    <w:nsid w:val="6F478C98"/>
    <w:multiLevelType w:val="singleLevel"/>
    <w:tmpl w:val="6F478C98"/>
    <w:lvl w:ilvl="0" w:tentative="1">
      <w:start w:val="1"/>
      <w:numFmt w:val="decimal"/>
      <w:suff w:val="space"/>
      <w:lvlText w:val="%1、"/>
      <w:lvlJc w:val="left"/>
    </w:lvl>
  </w:abstractNum>
  <w:abstractNum w:abstractNumId="2174199114">
    <w:nsid w:val="8197A54A"/>
    <w:multiLevelType w:val="singleLevel"/>
    <w:tmpl w:val="8197A54A"/>
    <w:lvl w:ilvl="0" w:tentative="1">
      <w:start w:val="1"/>
      <w:numFmt w:val="decimal"/>
      <w:suff w:val="nothing"/>
      <w:lvlText w:val="（%1）"/>
      <w:lvlJc w:val="left"/>
    </w:lvl>
  </w:abstractNum>
  <w:abstractNum w:abstractNumId="995461551">
    <w:nsid w:val="3B5589AF"/>
    <w:multiLevelType w:val="singleLevel"/>
    <w:tmpl w:val="3B5589AF"/>
    <w:lvl w:ilvl="0" w:tentative="1">
      <w:start w:val="10"/>
      <w:numFmt w:val="decimal"/>
      <w:suff w:val="nothing"/>
      <w:lvlText w:val="（%1）"/>
      <w:lvlJc w:val="left"/>
    </w:lvl>
  </w:abstractNum>
  <w:num w:numId="1">
    <w:abstractNumId w:val="1866960024"/>
  </w:num>
  <w:num w:numId="2">
    <w:abstractNumId w:val="2174199114"/>
  </w:num>
  <w:num w:numId="3">
    <w:abstractNumId w:val="9954615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956FC"/>
    <w:rsid w:val="000F7E47"/>
    <w:rsid w:val="001956FC"/>
    <w:rsid w:val="001C3D5B"/>
    <w:rsid w:val="00326789"/>
    <w:rsid w:val="00373461"/>
    <w:rsid w:val="00BA0C0B"/>
    <w:rsid w:val="04755EF5"/>
    <w:rsid w:val="0BBB2B71"/>
    <w:rsid w:val="0DEE3921"/>
    <w:rsid w:val="15DA66F2"/>
    <w:rsid w:val="1C511442"/>
    <w:rsid w:val="20F532AE"/>
    <w:rsid w:val="2AA8407A"/>
    <w:rsid w:val="2FAC30F8"/>
    <w:rsid w:val="309F38A3"/>
    <w:rsid w:val="338D64E4"/>
    <w:rsid w:val="33B00C3F"/>
    <w:rsid w:val="34D9764F"/>
    <w:rsid w:val="39825FF2"/>
    <w:rsid w:val="42B708E5"/>
    <w:rsid w:val="457073A0"/>
    <w:rsid w:val="47BE41AF"/>
    <w:rsid w:val="501A1589"/>
    <w:rsid w:val="509D2216"/>
    <w:rsid w:val="571C3CFA"/>
    <w:rsid w:val="580621C6"/>
    <w:rsid w:val="5A6C53F9"/>
    <w:rsid w:val="5C517152"/>
    <w:rsid w:val="61767697"/>
    <w:rsid w:val="6755698A"/>
    <w:rsid w:val="7375059D"/>
    <w:rsid w:val="7A2A04AA"/>
    <w:rsid w:val="7B0C4E10"/>
    <w:rsid w:val="7C306264"/>
    <w:rsid w:val="7C8A5A0D"/>
    <w:rsid w:val="7E5F65A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新宋体" w:hAnsi="新宋体" w:eastAsia="新宋体" w:cs="新宋体"/>
      <w:sz w:val="22"/>
      <w:szCs w:val="22"/>
      <w:lang w:val="en-US" w:eastAsia="en-US"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w:basedOn w:val="1"/>
    <w:qFormat/>
    <w:uiPriority w:val="1"/>
    <w:pPr>
      <w:ind w:left="190"/>
    </w:pPr>
    <w:rPr>
      <w:sz w:val="20"/>
      <w:szCs w:val="20"/>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Heading 1"/>
    <w:basedOn w:val="1"/>
    <w:qFormat/>
    <w:uiPriority w:val="1"/>
    <w:pPr>
      <w:ind w:left="670"/>
      <w:outlineLvl w:val="1"/>
    </w:pPr>
    <w:rPr>
      <w:sz w:val="24"/>
      <w:szCs w:val="24"/>
    </w:rPr>
  </w:style>
  <w:style w:type="paragraph" w:customStyle="1"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5"/>
    <w:link w:val="4"/>
    <w:semiHidden/>
    <w:qFormat/>
    <w:uiPriority w:val="99"/>
    <w:rPr>
      <w:rFonts w:ascii="新宋体" w:hAnsi="新宋体" w:eastAsia="新宋体" w:cs="新宋体"/>
      <w:sz w:val="18"/>
      <w:szCs w:val="18"/>
    </w:rPr>
  </w:style>
  <w:style w:type="character" w:customStyle="1" w:styleId="11">
    <w:name w:val="页脚 Char"/>
    <w:basedOn w:val="5"/>
    <w:link w:val="3"/>
    <w:semiHidden/>
    <w:qFormat/>
    <w:uiPriority w:val="99"/>
    <w:rPr>
      <w:rFonts w:ascii="新宋体" w:hAnsi="新宋体" w:eastAsia="新宋体" w:cs="新宋体"/>
      <w:sz w:val="18"/>
      <w:szCs w:val="18"/>
    </w:rPr>
  </w:style>
  <w:style w:type="table" w:customStyle="1" w:styleId="12">
    <w:name w:val="Table Normal"/>
    <w:unhideWhenUsed/>
    <w:qFormat/>
    <w:uiPriority w:val="2"/>
    <w:tblPr>
      <w:tblStyle w:val="6"/>
      <w:tblLayout w:type="fixed"/>
      <w:tblCellMar>
        <w:top w:w="0" w:type="dxa"/>
        <w:left w:w="0" w:type="dxa"/>
        <w:bottom w:w="0" w:type="dxa"/>
        <w:right w:w="0" w:type="dxa"/>
      </w:tblCellMar>
    </w:tblPr>
    <w:tcPr>
      <w:textDirection w:val="lrTb"/>
    </w:tc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3086</Words>
  <Characters>17594</Characters>
  <Lines>146</Lines>
  <Paragraphs>41</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2017-10-27T13:15:00Z</dcterms:created>
  <dc:creator>Administrator</dc:creator>
  <cp:lastModifiedBy>黄轰</cp:lastModifiedBy>
  <cp:lastPrinted>2019-06-12T06:47:00Z</cp:lastPrinted>
  <dcterms:modified xsi:type="dcterms:W3CDTF">2019-06-14T10:04:03Z</dcterms:modified>
  <dc:title>报告编号：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2017-10-09T00:00:00Z</vt:filetime>
  </property>
  <property fmtid="{D5CDD505-2E9C-101B-9397-08002B2CF9AE}" pid="3" name="LastSaved">
    <vt:filetime>2017-10-27T00:00:00Z</vt:filetime>
  </property>
  <property fmtid="{D5CDD505-2E9C-101B-9397-08002B2CF9AE}" pid="4" name="KSOProductBuildVer">
    <vt:lpwstr>2052-9.1.0.5026</vt:lpwstr>
  </property>
</Properties>
</file>