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cs="Times New Roman"/>
          <w:sz w:val="36"/>
          <w:szCs w:val="36"/>
        </w:rPr>
      </w:pPr>
      <w:bookmarkStart w:id="0" w:name="_GoBack"/>
      <w:r>
        <w:rPr>
          <w:rFonts w:hint="eastAsia" w:cs="宋体"/>
          <w:sz w:val="36"/>
          <w:szCs w:val="36"/>
        </w:rPr>
        <w:t>中山市备案预拌砂浆企业动态核查情况公示</w:t>
      </w:r>
    </w:p>
    <w:bookmarkEnd w:id="0"/>
    <w:tbl>
      <w:tblPr>
        <w:tblStyle w:val="7"/>
        <w:tblW w:w="1449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766"/>
        <w:gridCol w:w="2122"/>
        <w:gridCol w:w="1209"/>
        <w:gridCol w:w="1171"/>
        <w:gridCol w:w="1078"/>
        <w:gridCol w:w="3575"/>
        <w:gridCol w:w="1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企业名称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预拌砂浆备案号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砂浆类型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核查时间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生产状况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动态核查情况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动态核查结果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中山市第一建筑有限公司混凝土搅拌中心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SJBAZS201703070012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中山市粤华混凝土有限公司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GDZSSJX2016009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中山市锦标混凝土有限公司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2017.09.19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中山市万宜混凝土有限公司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2017.09.19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未完成预拌砂浆生产项目建设，不具备预拌砂浆生产条件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中山市三和混凝土有限公司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SJBAZS201703030011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广东汤始建华混凝土有限公司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中山市恒利商品混凝土搅拌有限公司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中山市恒业商品混凝土有限公司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SJBAZS201709180016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未完成预拌砂浆生产项目建设，不具备预拌砂浆生产条件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中山市盈基混凝土有限公司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SJBAZS201703270013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中山市东瑞混凝土有限公司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GDZSSJX2016010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中山市市政混凝土有限公司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GDZSSJX2016008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中山市炬达混凝土有限公司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GDZSSJX2016002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中山市宇宏混凝土有限公司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GDZSSJX2016007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中山市盈建混凝土有限公司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SJBAZS201703280015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中山市大鹏混凝土有限公司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SJBAZS201703270014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湿拌砂浆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2017.09.19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未生产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未完成预拌砂浆生产项目建设，不具备预拌砂浆生产条件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不符合备案要求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中山市诚盛建材开发公司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</w:pPr>
            <w:r>
              <w:t>GDZSSJX2013001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干混砂浆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2017.09.20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正常</w:t>
            </w:r>
          </w:p>
        </w:tc>
        <w:tc>
          <w:tcPr>
            <w:tcW w:w="35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满足预拌砂浆生产要求</w:t>
            </w:r>
          </w:p>
        </w:tc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符合备案要求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0419E"/>
    <w:rsid w:val="0000336B"/>
    <w:rsid w:val="00054103"/>
    <w:rsid w:val="00094F44"/>
    <w:rsid w:val="00123C70"/>
    <w:rsid w:val="001309E2"/>
    <w:rsid w:val="001701AA"/>
    <w:rsid w:val="00193E56"/>
    <w:rsid w:val="00205702"/>
    <w:rsid w:val="002403BD"/>
    <w:rsid w:val="003125F9"/>
    <w:rsid w:val="003C2F52"/>
    <w:rsid w:val="00450EA3"/>
    <w:rsid w:val="004744B0"/>
    <w:rsid w:val="004E012A"/>
    <w:rsid w:val="004F4472"/>
    <w:rsid w:val="0050414B"/>
    <w:rsid w:val="00522FE4"/>
    <w:rsid w:val="00641385"/>
    <w:rsid w:val="006636AC"/>
    <w:rsid w:val="006C73C4"/>
    <w:rsid w:val="00711C7B"/>
    <w:rsid w:val="007442B5"/>
    <w:rsid w:val="007538FC"/>
    <w:rsid w:val="007825BE"/>
    <w:rsid w:val="007A2AE4"/>
    <w:rsid w:val="007F42D9"/>
    <w:rsid w:val="0082036D"/>
    <w:rsid w:val="00827732"/>
    <w:rsid w:val="00833694"/>
    <w:rsid w:val="00863F2D"/>
    <w:rsid w:val="008B4978"/>
    <w:rsid w:val="008B7308"/>
    <w:rsid w:val="009351E0"/>
    <w:rsid w:val="00955635"/>
    <w:rsid w:val="009629BF"/>
    <w:rsid w:val="00971865"/>
    <w:rsid w:val="00984CBF"/>
    <w:rsid w:val="00A2014E"/>
    <w:rsid w:val="00AF6C0E"/>
    <w:rsid w:val="00B16071"/>
    <w:rsid w:val="00B316FD"/>
    <w:rsid w:val="00B45054"/>
    <w:rsid w:val="00B46A71"/>
    <w:rsid w:val="00B5648A"/>
    <w:rsid w:val="00BF268C"/>
    <w:rsid w:val="00C128BE"/>
    <w:rsid w:val="00C565CE"/>
    <w:rsid w:val="00C7060A"/>
    <w:rsid w:val="00C80356"/>
    <w:rsid w:val="00CF2A42"/>
    <w:rsid w:val="00D57DF7"/>
    <w:rsid w:val="00D611A8"/>
    <w:rsid w:val="00D65E70"/>
    <w:rsid w:val="00DA71F7"/>
    <w:rsid w:val="00DC2710"/>
    <w:rsid w:val="00DC2B5E"/>
    <w:rsid w:val="00DD0799"/>
    <w:rsid w:val="00DD4EDA"/>
    <w:rsid w:val="00DE7EF5"/>
    <w:rsid w:val="00E40729"/>
    <w:rsid w:val="00EF062A"/>
    <w:rsid w:val="00F0419E"/>
    <w:rsid w:val="00F71EA3"/>
    <w:rsid w:val="00F85586"/>
    <w:rsid w:val="00FB2EBE"/>
    <w:rsid w:val="00FC71A7"/>
    <w:rsid w:val="46136706"/>
    <w:rsid w:val="496154F1"/>
    <w:rsid w:val="5AF0343A"/>
    <w:rsid w:val="7BB24F3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locked/>
    <w:uiPriority w:val="99"/>
    <w:rPr>
      <w:rFonts w:cs="Times New Roman"/>
      <w:b/>
      <w:bCs/>
    </w:rPr>
  </w:style>
  <w:style w:type="character" w:styleId="6">
    <w:name w:val="page number"/>
    <w:basedOn w:val="4"/>
    <w:unhideWhenUsed/>
    <w:uiPriority w:val="0"/>
    <w:rPr/>
  </w:style>
  <w:style w:type="table" w:styleId="8">
    <w:name w:val="Table Grid"/>
    <w:basedOn w:val="7"/>
    <w:uiPriority w:val="99"/>
    <w:pPr/>
    <w:rPr>
      <w:rFonts w:cs="Calibri"/>
      <w:kern w:val="0"/>
      <w:sz w:val="20"/>
      <w:szCs w:val="20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224</Words>
  <Characters>1283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2017-11-13T07:25:00Z</dcterms:created>
  <dc:creator>admin</dc:creator>
  <cp:lastModifiedBy>MKL</cp:lastModifiedBy>
  <cp:lastPrinted>2017-11-16T02:39:00Z</cp:lastPrinted>
  <dcterms:modified xsi:type="dcterms:W3CDTF">2017-11-16T03:30:58Z</dcterms:modified>
  <dc:title>中山市住房和城乡建设局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